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521" w:rsidRPr="00956521" w:rsidRDefault="004C58DA" w:rsidP="00956521">
      <w:pPr>
        <w:widowControl w:val="0"/>
        <w:overflowPunct w:val="0"/>
        <w:autoSpaceDE w:val="0"/>
        <w:autoSpaceDN w:val="0"/>
        <w:adjustRightInd w:val="0"/>
        <w:spacing w:after="0" w:line="240" w:lineRule="auto"/>
        <w:textAlignment w:val="baseline"/>
        <w:rPr>
          <w:rFonts w:ascii="Arial" w:eastAsia="Times New Roman" w:hAnsi="Arial" w:cs="Mangal"/>
          <w:lang w:eastAsia="en-GB"/>
        </w:rPr>
      </w:pPr>
      <w:r w:rsidRPr="00956521">
        <w:rPr>
          <w:rFonts w:ascii="Arial" w:eastAsia="Times New Roman" w:hAnsi="Arial" w:cs="Mangal"/>
          <w:noProof/>
          <w:lang w:eastAsia="en-GB"/>
        </w:rPr>
        <w:drawing>
          <wp:anchor distT="0" distB="0" distL="114300" distR="114300" simplePos="0" relativeHeight="251660288" behindDoc="1" locked="0" layoutInCell="1" allowOverlap="1" wp14:anchorId="3DCA2577" wp14:editId="0F0C2864">
            <wp:simplePos x="0" y="0"/>
            <wp:positionH relativeFrom="column">
              <wp:posOffset>7315200</wp:posOffset>
            </wp:positionH>
            <wp:positionV relativeFrom="paragraph">
              <wp:posOffset>9525</wp:posOffset>
            </wp:positionV>
            <wp:extent cx="2646045" cy="2133600"/>
            <wp:effectExtent l="0" t="0" r="1905" b="0"/>
            <wp:wrapTight wrapText="bothSides">
              <wp:wrapPolygon edited="0">
                <wp:start x="0" y="0"/>
                <wp:lineTo x="0" y="21407"/>
                <wp:lineTo x="21460" y="21407"/>
                <wp:lineTo x="21460" y="0"/>
                <wp:lineTo x="0" y="0"/>
              </wp:wrapPolygon>
            </wp:wrapTight>
            <wp:docPr id="696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4"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46045" cy="21336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956521" w:rsidRPr="00956521" w:rsidRDefault="00956521" w:rsidP="00956521">
      <w:pPr>
        <w:spacing w:after="0" w:line="240" w:lineRule="auto"/>
        <w:ind w:right="492"/>
        <w:jc w:val="center"/>
        <w:rPr>
          <w:rFonts w:ascii="Arial" w:eastAsia="Times New Roman" w:hAnsi="Arial" w:cs="Arial"/>
          <w:b/>
          <w:sz w:val="26"/>
          <w:lang w:eastAsia="en-GB"/>
        </w:rPr>
      </w:pPr>
    </w:p>
    <w:p w:rsidR="009D31AD" w:rsidRPr="00956521" w:rsidRDefault="00956521">
      <w:pPr>
        <w:rPr>
          <w:rFonts w:ascii="Arial" w:eastAsia="Times New Roman" w:hAnsi="Arial" w:cs="Arial"/>
          <w:b/>
          <w:sz w:val="26"/>
          <w:lang w:eastAsia="en-GB"/>
        </w:rPr>
      </w:pPr>
      <w:r w:rsidRPr="00956521">
        <w:rPr>
          <w:rFonts w:ascii="Arial" w:eastAsia="Times New Roman" w:hAnsi="Arial" w:cs="Mangal"/>
          <w:noProof/>
          <w:lang w:eastAsia="en-GB"/>
        </w:rPr>
        <mc:AlternateContent>
          <mc:Choice Requires="wpg">
            <w:drawing>
              <wp:anchor distT="0" distB="0" distL="114300" distR="114300" simplePos="0" relativeHeight="251661312" behindDoc="0" locked="0" layoutInCell="1" allowOverlap="1" wp14:anchorId="23540DDE" wp14:editId="6AA4CA5F">
                <wp:simplePos x="0" y="0"/>
                <wp:positionH relativeFrom="column">
                  <wp:posOffset>571500</wp:posOffset>
                </wp:positionH>
                <wp:positionV relativeFrom="paragraph">
                  <wp:posOffset>3469005</wp:posOffset>
                </wp:positionV>
                <wp:extent cx="8858250" cy="1581150"/>
                <wp:effectExtent l="0" t="0" r="0" b="0"/>
                <wp:wrapNone/>
                <wp:docPr id="1" name="Group 1"/>
                <wp:cNvGraphicFramePr/>
                <a:graphic xmlns:a="http://schemas.openxmlformats.org/drawingml/2006/main">
                  <a:graphicData uri="http://schemas.microsoft.com/office/word/2010/wordprocessingGroup">
                    <wpg:wgp>
                      <wpg:cNvGrpSpPr/>
                      <wpg:grpSpPr>
                        <a:xfrm>
                          <a:off x="0" y="0"/>
                          <a:ext cx="8858250" cy="1581150"/>
                          <a:chOff x="0" y="0"/>
                          <a:chExt cx="5950486" cy="998910"/>
                        </a:xfrm>
                      </wpg:grpSpPr>
                      <wps:wsp>
                        <wps:cNvPr id="3" name="Rectangle 3"/>
                        <wps:cNvSpPr/>
                        <wps:spPr>
                          <a:xfrm>
                            <a:off x="0" y="817100"/>
                            <a:ext cx="5950486" cy="181810"/>
                          </a:xfrm>
                          <a:prstGeom prst="rect">
                            <a:avLst/>
                          </a:prstGeom>
                        </wps:spPr>
                        <wps:txbx>
                          <w:txbxContent>
                            <w:p w:rsidR="00956521" w:rsidRPr="00956521" w:rsidRDefault="00956521" w:rsidP="00956521">
                              <w:pPr>
                                <w:pStyle w:val="NormalWeb"/>
                                <w:spacing w:after="0"/>
                                <w:jc w:val="center"/>
                              </w:pPr>
                              <w:proofErr w:type="gramStart"/>
                              <w:r w:rsidRPr="00956521">
                                <w:rPr>
                                  <w:rFonts w:ascii="Calibri" w:hAnsi="Calibri"/>
                                  <w:b/>
                                  <w:bCs/>
                                  <w:sz w:val="20"/>
                                  <w:szCs w:val="20"/>
                                </w:rPr>
                                <w:t>commitment,  collaboration</w:t>
                              </w:r>
                              <w:proofErr w:type="gramEnd"/>
                              <w:r w:rsidRPr="00956521">
                                <w:rPr>
                                  <w:rFonts w:ascii="Calibri" w:hAnsi="Calibri"/>
                                  <w:b/>
                                  <w:bCs/>
                                  <w:sz w:val="20"/>
                                  <w:szCs w:val="20"/>
                                </w:rPr>
                                <w:t>, personal drive, resilience, awareness, integrity, respect</w:t>
                              </w:r>
                            </w:p>
                          </w:txbxContent>
                        </wps:txbx>
                        <wps:bodyPr wrap="square">
                          <a:noAutofit/>
                        </wps:bodyPr>
                      </wps:wsp>
                      <wpg:grpSp>
                        <wpg:cNvPr id="4" name="Group 4"/>
                        <wpg:cNvGrpSpPr/>
                        <wpg:grpSpPr>
                          <a:xfrm>
                            <a:off x="427288" y="0"/>
                            <a:ext cx="5096410" cy="756000"/>
                            <a:chOff x="427288" y="0"/>
                            <a:chExt cx="5096410" cy="756000"/>
                          </a:xfrm>
                        </wpg:grpSpPr>
                        <wps:wsp>
                          <wps:cNvPr id="5" name="Oval 5"/>
                          <wps:cNvSpPr/>
                          <wps:spPr>
                            <a:xfrm>
                              <a:off x="1295370" y="0"/>
                              <a:ext cx="756000" cy="756000"/>
                            </a:xfrm>
                            <a:prstGeom prst="ellipse">
                              <a:avLst/>
                            </a:prstGeom>
                            <a:solidFill>
                              <a:srgbClr val="CFDCE3"/>
                            </a:solidFill>
                            <a:ln w="12700" cap="flat" cmpd="sng" algn="ctr">
                              <a:solidFill>
                                <a:srgbClr val="104F75"/>
                              </a:solidFill>
                              <a:prstDash val="solid"/>
                              <a:miter lim="800000"/>
                            </a:ln>
                            <a:effectLst/>
                          </wps:spPr>
                          <wps:txbx>
                            <w:txbxContent>
                              <w:p w:rsidR="00956521" w:rsidRPr="00956521" w:rsidRDefault="00956521" w:rsidP="00956521">
                                <w:pPr>
                                  <w:pStyle w:val="NormalWeb"/>
                                  <w:spacing w:after="0"/>
                                  <w:jc w:val="center"/>
                                </w:pPr>
                                <w:proofErr w:type="gramStart"/>
                                <w:r w:rsidRPr="00956521">
                                  <w:rPr>
                                    <w:rFonts w:ascii="Calibri" w:hAnsi="Calibri"/>
                                    <w:b/>
                                    <w:bCs/>
                                    <w:sz w:val="17"/>
                                    <w:szCs w:val="17"/>
                                  </w:rPr>
                                  <w:t>Teaching  &amp;</w:t>
                                </w:r>
                                <w:proofErr w:type="gramEnd"/>
                                <w:r w:rsidRPr="00956521">
                                  <w:rPr>
                                    <w:rFonts w:ascii="Calibri" w:hAnsi="Calibri"/>
                                    <w:b/>
                                    <w:bCs/>
                                    <w:sz w:val="17"/>
                                    <w:szCs w:val="17"/>
                                  </w:rPr>
                                  <w:t xml:space="preserve"> curriculum excellence</w:t>
                                </w:r>
                              </w:p>
                            </w:txbxContent>
                          </wps:txbx>
                          <wps:bodyPr wrap="square" lIns="0" tIns="0" rIns="0" bIns="0" rtlCol="0" anchor="ctr"/>
                        </wps:wsp>
                        <wps:wsp>
                          <wps:cNvPr id="6" name="Oval 6"/>
                          <wps:cNvSpPr/>
                          <wps:spPr>
                            <a:xfrm>
                              <a:off x="2163452" y="0"/>
                              <a:ext cx="756000" cy="756000"/>
                            </a:xfrm>
                            <a:prstGeom prst="ellipse">
                              <a:avLst/>
                            </a:prstGeom>
                            <a:solidFill>
                              <a:srgbClr val="CFDCE3"/>
                            </a:solidFill>
                            <a:ln w="12700" cap="flat" cmpd="sng" algn="ctr">
                              <a:solidFill>
                                <a:srgbClr val="104F75"/>
                              </a:solidFill>
                              <a:prstDash val="solid"/>
                              <a:miter lim="800000"/>
                            </a:ln>
                            <a:effectLst/>
                          </wps:spPr>
                          <wps:txbx>
                            <w:txbxContent>
                              <w:p w:rsidR="00956521" w:rsidRPr="00956521" w:rsidRDefault="00956521" w:rsidP="00956521">
                                <w:pPr>
                                  <w:pStyle w:val="NormalWeb"/>
                                  <w:spacing w:after="0"/>
                                  <w:jc w:val="center"/>
                                </w:pPr>
                                <w:r w:rsidRPr="00956521">
                                  <w:rPr>
                                    <w:rFonts w:ascii="Calibri" w:hAnsi="Calibri"/>
                                    <w:b/>
                                    <w:bCs/>
                                    <w:sz w:val="17"/>
                                    <w:szCs w:val="17"/>
                                  </w:rPr>
                                  <w:t>Leading with impact</w:t>
                                </w:r>
                              </w:p>
                            </w:txbxContent>
                          </wps:txbx>
                          <wps:bodyPr wrap="square" lIns="0" tIns="0" rIns="0" bIns="0" rtlCol="0" anchor="ctr"/>
                        </wps:wsp>
                        <wps:wsp>
                          <wps:cNvPr id="7" name="Oval 7"/>
                          <wps:cNvSpPr/>
                          <wps:spPr>
                            <a:xfrm>
                              <a:off x="3031534" y="0"/>
                              <a:ext cx="756000" cy="756000"/>
                            </a:xfrm>
                            <a:prstGeom prst="ellipse">
                              <a:avLst/>
                            </a:prstGeom>
                            <a:solidFill>
                              <a:srgbClr val="CFDCE3"/>
                            </a:solidFill>
                            <a:ln w="12700" cap="flat" cmpd="sng" algn="ctr">
                              <a:solidFill>
                                <a:srgbClr val="104F75"/>
                              </a:solidFill>
                              <a:prstDash val="solid"/>
                              <a:miter lim="800000"/>
                            </a:ln>
                            <a:effectLst/>
                          </wps:spPr>
                          <wps:txbx>
                            <w:txbxContent>
                              <w:p w:rsidR="00956521" w:rsidRPr="00956521" w:rsidRDefault="00956521" w:rsidP="00956521">
                                <w:pPr>
                                  <w:pStyle w:val="NormalWeb"/>
                                  <w:spacing w:after="0"/>
                                  <w:jc w:val="center"/>
                                </w:pPr>
                                <w:r w:rsidRPr="00956521">
                                  <w:rPr>
                                    <w:rFonts w:ascii="Calibri" w:hAnsi="Calibri"/>
                                    <w:b/>
                                    <w:bCs/>
                                    <w:sz w:val="17"/>
                                    <w:szCs w:val="17"/>
                                  </w:rPr>
                                  <w:t>Working in partnership</w:t>
                                </w:r>
                              </w:p>
                            </w:txbxContent>
                          </wps:txbx>
                          <wps:bodyPr wrap="square" lIns="0" tIns="0" rIns="0" bIns="0" rtlCol="0" anchor="ctr"/>
                        </wps:wsp>
                        <wps:wsp>
                          <wps:cNvPr id="8" name="Oval 8"/>
                          <wps:cNvSpPr/>
                          <wps:spPr>
                            <a:xfrm>
                              <a:off x="3899616" y="0"/>
                              <a:ext cx="756000" cy="756000"/>
                            </a:xfrm>
                            <a:prstGeom prst="ellipse">
                              <a:avLst/>
                            </a:prstGeom>
                            <a:solidFill>
                              <a:srgbClr val="CFDCE3"/>
                            </a:solidFill>
                            <a:ln w="12700" cap="flat" cmpd="sng" algn="ctr">
                              <a:solidFill>
                                <a:srgbClr val="104F75"/>
                              </a:solidFill>
                              <a:prstDash val="solid"/>
                              <a:miter lim="800000"/>
                            </a:ln>
                            <a:effectLst/>
                          </wps:spPr>
                          <wps:txbx>
                            <w:txbxContent>
                              <w:p w:rsidR="00956521" w:rsidRPr="00956521" w:rsidRDefault="00956521" w:rsidP="00956521">
                                <w:pPr>
                                  <w:pStyle w:val="NormalWeb"/>
                                  <w:spacing w:after="0"/>
                                  <w:jc w:val="center"/>
                                </w:pPr>
                                <w:r w:rsidRPr="00956521">
                                  <w:rPr>
                                    <w:rFonts w:ascii="Calibri" w:hAnsi="Calibri"/>
                                    <w:b/>
                                    <w:bCs/>
                                    <w:sz w:val="17"/>
                                    <w:szCs w:val="17"/>
                                  </w:rPr>
                                  <w:t>Managing resources and risks</w:t>
                                </w:r>
                              </w:p>
                            </w:txbxContent>
                          </wps:txbx>
                          <wps:bodyPr wrap="square" lIns="0" tIns="0" rIns="0" bIns="0" rtlCol="0" anchor="ctr"/>
                        </wps:wsp>
                        <wps:wsp>
                          <wps:cNvPr id="9" name="Oval 9"/>
                          <wps:cNvSpPr/>
                          <wps:spPr>
                            <a:xfrm>
                              <a:off x="4767698" y="0"/>
                              <a:ext cx="756000" cy="756000"/>
                            </a:xfrm>
                            <a:prstGeom prst="ellipse">
                              <a:avLst/>
                            </a:prstGeom>
                            <a:solidFill>
                              <a:srgbClr val="CFDCE3"/>
                            </a:solidFill>
                            <a:ln w="12700" cap="flat" cmpd="sng" algn="ctr">
                              <a:solidFill>
                                <a:srgbClr val="104F75"/>
                              </a:solidFill>
                              <a:prstDash val="solid"/>
                              <a:miter lim="800000"/>
                            </a:ln>
                            <a:effectLst/>
                          </wps:spPr>
                          <wps:txbx>
                            <w:txbxContent>
                              <w:p w:rsidR="00956521" w:rsidRPr="00956521" w:rsidRDefault="00956521" w:rsidP="00956521">
                                <w:pPr>
                                  <w:pStyle w:val="NormalWeb"/>
                                  <w:spacing w:after="0"/>
                                  <w:jc w:val="center"/>
                                </w:pPr>
                                <w:r w:rsidRPr="00956521">
                                  <w:rPr>
                                    <w:rFonts w:ascii="Calibri" w:hAnsi="Calibri"/>
                                    <w:b/>
                                    <w:bCs/>
                                    <w:sz w:val="17"/>
                                    <w:szCs w:val="17"/>
                                  </w:rPr>
                                  <w:t>Increasing capability</w:t>
                                </w:r>
                              </w:p>
                            </w:txbxContent>
                          </wps:txbx>
                          <wps:bodyPr wrap="square" lIns="0" tIns="0" rIns="0" bIns="0" rtlCol="0" anchor="ctr"/>
                        </wps:wsp>
                        <wps:wsp>
                          <wps:cNvPr id="10" name="Oval 10"/>
                          <wps:cNvSpPr/>
                          <wps:spPr>
                            <a:xfrm>
                              <a:off x="427288" y="0"/>
                              <a:ext cx="756000" cy="756000"/>
                            </a:xfrm>
                            <a:prstGeom prst="ellipse">
                              <a:avLst/>
                            </a:prstGeom>
                            <a:solidFill>
                              <a:srgbClr val="CFDCE3"/>
                            </a:solidFill>
                            <a:ln w="12700" cap="flat" cmpd="sng" algn="ctr">
                              <a:solidFill>
                                <a:srgbClr val="104F75"/>
                              </a:solidFill>
                              <a:prstDash val="solid"/>
                              <a:miter lim="800000"/>
                            </a:ln>
                            <a:effectLst/>
                          </wps:spPr>
                          <wps:txbx>
                            <w:txbxContent>
                              <w:p w:rsidR="00956521" w:rsidRPr="00956521" w:rsidRDefault="00956521" w:rsidP="00956521">
                                <w:pPr>
                                  <w:pStyle w:val="NormalWeb"/>
                                  <w:spacing w:after="0"/>
                                  <w:jc w:val="center"/>
                                </w:pPr>
                                <w:r w:rsidRPr="00956521">
                                  <w:rPr>
                                    <w:rFonts w:ascii="Calibri" w:hAnsi="Calibri"/>
                                    <w:b/>
                                    <w:bCs/>
                                    <w:sz w:val="17"/>
                                    <w:szCs w:val="17"/>
                                  </w:rPr>
                                  <w:t>Strategy and improvement</w:t>
                                </w:r>
                              </w:p>
                            </w:txbxContent>
                          </wps:txbx>
                          <wps:bodyPr wrap="square" lIns="0" tIns="0" rIns="0" bIns="0" rtlCol="0" anchor="ctr"/>
                        </wps:wsp>
                      </wpg:grpSp>
                    </wpg:wgp>
                  </a:graphicData>
                </a:graphic>
                <wp14:sizeRelH relativeFrom="margin">
                  <wp14:pctWidth>0</wp14:pctWidth>
                </wp14:sizeRelH>
                <wp14:sizeRelV relativeFrom="margin">
                  <wp14:pctHeight>0</wp14:pctHeight>
                </wp14:sizeRelV>
              </wp:anchor>
            </w:drawing>
          </mc:Choice>
          <mc:Fallback>
            <w:pict>
              <v:group w14:anchorId="23540DDE" id="Group 1" o:spid="_x0000_s1026" style="position:absolute;margin-left:45pt;margin-top:273.15pt;width:697.5pt;height:124.5pt;z-index:251661312;mso-width-relative:margin;mso-height-relative:margin" coordsize="59504,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">
                <v:rect id="Rectangle 3" o:spid="_x0000_s1027" style="position:absolute;top:8171;width:59504;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rsidR="00956521" w:rsidRPr="00956521" w:rsidRDefault="00956521" w:rsidP="00956521">
                        <w:pPr>
                          <w:pStyle w:val="NormalWeb"/>
                          <w:spacing w:after="0"/>
                          <w:jc w:val="center"/>
                        </w:pPr>
                        <w:proofErr w:type="gramStart"/>
                        <w:r w:rsidRPr="00956521">
                          <w:rPr>
                            <w:rFonts w:ascii="Calibri" w:hAnsi="Calibri"/>
                            <w:b/>
                            <w:bCs/>
                            <w:sz w:val="20"/>
                            <w:szCs w:val="20"/>
                          </w:rPr>
                          <w:t>commitment,  collaboration</w:t>
                        </w:r>
                        <w:proofErr w:type="gramEnd"/>
                        <w:r w:rsidRPr="00956521">
                          <w:rPr>
                            <w:rFonts w:ascii="Calibri" w:hAnsi="Calibri"/>
                            <w:b/>
                            <w:bCs/>
                            <w:sz w:val="20"/>
                            <w:szCs w:val="20"/>
                          </w:rPr>
                          <w:t>, personal drive, resilience, awareness, integrity, respect</w:t>
                        </w:r>
                      </w:p>
                    </w:txbxContent>
                  </v:textbox>
                </v:rect>
                <v:group id="Group 4" o:spid="_x0000_s1028" style="position:absolute;left:4272;width:50964;height:7560" coordorigin="4272" coordsize="50964,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1029" style="position:absolute;left:12953;width:7560;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" fillcolor="#cfdce3" strokecolor="#104f75" strokeweight="1pt">
                    <v:stroke joinstyle="miter"/>
                    <v:textbox inset="0,0,0,0">
                      <w:txbxContent>
                        <w:p w:rsidR="00956521" w:rsidRPr="00956521" w:rsidRDefault="00956521" w:rsidP="00956521">
                          <w:pPr>
                            <w:pStyle w:val="NormalWeb"/>
                            <w:spacing w:after="0"/>
                            <w:jc w:val="center"/>
                          </w:pPr>
                          <w:proofErr w:type="gramStart"/>
                          <w:r w:rsidRPr="00956521">
                            <w:rPr>
                              <w:rFonts w:ascii="Calibri" w:hAnsi="Calibri"/>
                              <w:b/>
                              <w:bCs/>
                              <w:sz w:val="17"/>
                              <w:szCs w:val="17"/>
                            </w:rPr>
                            <w:t>Teaching  &amp;</w:t>
                          </w:r>
                          <w:proofErr w:type="gramEnd"/>
                          <w:r w:rsidRPr="00956521">
                            <w:rPr>
                              <w:rFonts w:ascii="Calibri" w:hAnsi="Calibri"/>
                              <w:b/>
                              <w:bCs/>
                              <w:sz w:val="17"/>
                              <w:szCs w:val="17"/>
                            </w:rPr>
                            <w:t xml:space="preserve"> curriculum excellence</w:t>
                          </w:r>
                        </w:p>
                      </w:txbxContent>
                    </v:textbox>
                  </v:oval>
                  <v:oval id="Oval 6" o:spid="_x0000_s1030" style="position:absolute;left:21634;width:7560;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" fillcolor="#cfdce3" strokecolor="#104f75" strokeweight="1pt">
                    <v:stroke joinstyle="miter"/>
                    <v:textbox inset="0,0,0,0">
                      <w:txbxContent>
                        <w:p w:rsidR="00956521" w:rsidRPr="00956521" w:rsidRDefault="00956521" w:rsidP="00956521">
                          <w:pPr>
                            <w:pStyle w:val="NormalWeb"/>
                            <w:spacing w:after="0"/>
                            <w:jc w:val="center"/>
                          </w:pPr>
                          <w:r w:rsidRPr="00956521">
                            <w:rPr>
                              <w:rFonts w:ascii="Calibri" w:hAnsi="Calibri"/>
                              <w:b/>
                              <w:bCs/>
                              <w:sz w:val="17"/>
                              <w:szCs w:val="17"/>
                            </w:rPr>
                            <w:t>Leading with impact</w:t>
                          </w:r>
                        </w:p>
                      </w:txbxContent>
                    </v:textbox>
                  </v:oval>
                  <v:oval id="Oval 7" o:spid="_x0000_s1031" style="position:absolute;left:30315;width:7560;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" fillcolor="#cfdce3" strokecolor="#104f75" strokeweight="1pt">
                    <v:stroke joinstyle="miter"/>
                    <v:textbox inset="0,0,0,0">
                      <w:txbxContent>
                        <w:p w:rsidR="00956521" w:rsidRPr="00956521" w:rsidRDefault="00956521" w:rsidP="00956521">
                          <w:pPr>
                            <w:pStyle w:val="NormalWeb"/>
                            <w:spacing w:after="0"/>
                            <w:jc w:val="center"/>
                          </w:pPr>
                          <w:r w:rsidRPr="00956521">
                            <w:rPr>
                              <w:rFonts w:ascii="Calibri" w:hAnsi="Calibri"/>
                              <w:b/>
                              <w:bCs/>
                              <w:sz w:val="17"/>
                              <w:szCs w:val="17"/>
                            </w:rPr>
                            <w:t>Working in partnership</w:t>
                          </w:r>
                        </w:p>
                      </w:txbxContent>
                    </v:textbox>
                  </v:oval>
                  <v:oval id="Oval 8" o:spid="_x0000_s1032" style="position:absolute;left:38996;width:7560;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" fillcolor="#cfdce3" strokecolor="#104f75" strokeweight="1pt">
                    <v:stroke joinstyle="miter"/>
                    <v:textbox inset="0,0,0,0">
                      <w:txbxContent>
                        <w:p w:rsidR="00956521" w:rsidRPr="00956521" w:rsidRDefault="00956521" w:rsidP="00956521">
                          <w:pPr>
                            <w:pStyle w:val="NormalWeb"/>
                            <w:spacing w:after="0"/>
                            <w:jc w:val="center"/>
                          </w:pPr>
                          <w:r w:rsidRPr="00956521">
                            <w:rPr>
                              <w:rFonts w:ascii="Calibri" w:hAnsi="Calibri"/>
                              <w:b/>
                              <w:bCs/>
                              <w:sz w:val="17"/>
                              <w:szCs w:val="17"/>
                            </w:rPr>
                            <w:t>Managing resources and risks</w:t>
                          </w:r>
                        </w:p>
                      </w:txbxContent>
                    </v:textbox>
                  </v:oval>
                  <v:oval id="Oval 9" o:spid="_x0000_s1033" style="position:absolute;left:47676;width:7560;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" fillcolor="#cfdce3" strokecolor="#104f75" strokeweight="1pt">
                    <v:stroke joinstyle="miter"/>
                    <v:textbox inset="0,0,0,0">
                      <w:txbxContent>
                        <w:p w:rsidR="00956521" w:rsidRPr="00956521" w:rsidRDefault="00956521" w:rsidP="00956521">
                          <w:pPr>
                            <w:pStyle w:val="NormalWeb"/>
                            <w:spacing w:after="0"/>
                            <w:jc w:val="center"/>
                          </w:pPr>
                          <w:r w:rsidRPr="00956521">
                            <w:rPr>
                              <w:rFonts w:ascii="Calibri" w:hAnsi="Calibri"/>
                              <w:b/>
                              <w:bCs/>
                              <w:sz w:val="17"/>
                              <w:szCs w:val="17"/>
                            </w:rPr>
                            <w:t>Increasing capability</w:t>
                          </w:r>
                        </w:p>
                      </w:txbxContent>
                    </v:textbox>
                  </v:oval>
                  <v:oval id="Oval 10" o:spid="_x0000_s1034" style="position:absolute;left:4272;width:7560;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" fillcolor="#cfdce3" strokecolor="#104f75" strokeweight="1pt">
                    <v:stroke joinstyle="miter"/>
                    <v:textbox inset="0,0,0,0">
                      <w:txbxContent>
                        <w:p w:rsidR="00956521" w:rsidRPr="00956521" w:rsidRDefault="00956521" w:rsidP="00956521">
                          <w:pPr>
                            <w:pStyle w:val="NormalWeb"/>
                            <w:spacing w:after="0"/>
                            <w:jc w:val="center"/>
                          </w:pPr>
                          <w:r w:rsidRPr="00956521">
                            <w:rPr>
                              <w:rFonts w:ascii="Calibri" w:hAnsi="Calibri"/>
                              <w:b/>
                              <w:bCs/>
                              <w:sz w:val="17"/>
                              <w:szCs w:val="17"/>
                            </w:rPr>
                            <w:t>Strategy and improvement</w:t>
                          </w:r>
                        </w:p>
                      </w:txbxContent>
                    </v:textbox>
                  </v:oval>
                </v:group>
              </v:group>
            </w:pict>
          </mc:Fallback>
        </mc:AlternateContent>
      </w:r>
      <w:r w:rsidRPr="00956521">
        <w:rPr>
          <w:rFonts w:ascii="Arial" w:eastAsia="Times New Roman" w:hAnsi="Arial" w:cs="Mangal"/>
          <w:noProof/>
          <w:lang w:eastAsia="en-GB"/>
        </w:rPr>
        <w:t xml:space="preserve"> </w:t>
      </w:r>
      <w:r w:rsidRPr="00956521">
        <w:rPr>
          <w:rFonts w:ascii="Arial" w:eastAsia="Times New Roman" w:hAnsi="Arial" w:cs="Mangal"/>
          <w:noProof/>
          <w:lang w:eastAsia="en-GB"/>
        </w:rPr>
        <w:drawing>
          <wp:inline distT="0" distB="0" distL="0" distR="0" wp14:anchorId="570FB485" wp14:editId="108D390C">
            <wp:extent cx="2016125" cy="1050925"/>
            <wp:effectExtent l="0" t="0" r="3175" b="0"/>
            <wp:docPr id="69637" name="Picture 7" descr="C:\Users\Roger\AppData\Local\Microsoft\Windows\Temporary Internet Files\Content.IE5\RMUIAVPO\DfE_2955_Accredited_NPQ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7" name="Picture 7" descr="C:\Users\Roger\AppData\Local\Microsoft\Windows\Temporary Internet Files\Content.IE5\RMUIAVPO\DfE_2955_Accredited_NPQ_SML_A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125" cy="105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956521">
        <w:rPr>
          <w:rFonts w:ascii="Arial" w:eastAsia="Times New Roman" w:hAnsi="Arial" w:cs="Mangal"/>
          <w:noProof/>
          <w:lang w:eastAsia="en-GB"/>
        </w:rPr>
        <mc:AlternateContent>
          <mc:Choice Requires="wps">
            <w:drawing>
              <wp:anchor distT="0" distB="0" distL="114300" distR="114300" simplePos="0" relativeHeight="251659264" behindDoc="0" locked="0" layoutInCell="1" allowOverlap="1" wp14:anchorId="14D235F6" wp14:editId="5F6CE579">
                <wp:simplePos x="0" y="0"/>
                <wp:positionH relativeFrom="column">
                  <wp:posOffset>3771900</wp:posOffset>
                </wp:positionH>
                <wp:positionV relativeFrom="paragraph">
                  <wp:posOffset>1173480</wp:posOffset>
                </wp:positionV>
                <wp:extent cx="3403496" cy="1569660"/>
                <wp:effectExtent l="0" t="0" r="0" b="0"/>
                <wp:wrapNone/>
                <wp:docPr id="2" name="Rectangle 1"/>
                <wp:cNvGraphicFramePr/>
                <a:graphic xmlns:a="http://schemas.openxmlformats.org/drawingml/2006/main">
                  <a:graphicData uri="http://schemas.microsoft.com/office/word/2010/wordprocessingShape">
                    <wps:wsp>
                      <wps:cNvSpPr/>
                      <wps:spPr>
                        <a:xfrm>
                          <a:off x="0" y="0"/>
                          <a:ext cx="3403496" cy="1569660"/>
                        </a:xfrm>
                        <a:prstGeom prst="rect">
                          <a:avLst/>
                        </a:prstGeom>
                      </wps:spPr>
                      <wps:txbx>
                        <w:txbxContent>
                          <w:p w:rsidR="00956521" w:rsidRDefault="00956521" w:rsidP="00956521">
                            <w:pPr>
                              <w:pStyle w:val="NormalWeb"/>
                              <w:kinsoku w:val="0"/>
                              <w:overflowPunct w:val="0"/>
                              <w:spacing w:after="0"/>
                              <w:textAlignment w:val="baseline"/>
                            </w:pPr>
                            <w:r>
                              <w:rPr>
                                <w:rFonts w:ascii="Tahoma" w:eastAsia="MS PGothic" w:hAnsi="Tahoma"/>
                                <w:color w:val="009999"/>
                                <w:sz w:val="96"/>
                                <w:szCs w:val="96"/>
                              </w:rPr>
                              <w:t>NPQM</w:t>
                            </w:r>
                            <w:r w:rsidRPr="00956521">
                              <w:rPr>
                                <w:rFonts w:ascii="Tahoma" w:eastAsia="MS PGothic" w:hAnsi="Tahoma"/>
                                <w:color w:val="009999"/>
                                <w:sz w:val="96"/>
                                <w:szCs w:val="96"/>
                              </w:rPr>
                              <w:t>L</w:t>
                            </w:r>
                          </w:p>
                          <w:p w:rsidR="00956521" w:rsidRDefault="00956521" w:rsidP="00956521">
                            <w:pPr>
                              <w:pStyle w:val="NormalWeb"/>
                              <w:kinsoku w:val="0"/>
                              <w:overflowPunct w:val="0"/>
                              <w:spacing w:after="0"/>
                              <w:textAlignment w:val="baseline"/>
                            </w:pPr>
                            <w:r w:rsidRPr="00956521">
                              <w:rPr>
                                <w:rFonts w:ascii="Tahoma" w:eastAsia="MS PGothic" w:hAnsi="Tahoma"/>
                                <w:color w:val="009999"/>
                                <w:sz w:val="96"/>
                                <w:szCs w:val="96"/>
                              </w:rPr>
                              <w:t xml:space="preserve">Framework </w:t>
                            </w:r>
                          </w:p>
                        </w:txbxContent>
                      </wps:txbx>
                      <wps:bodyPr wrap="none">
                        <a:spAutoFit/>
                      </wps:bodyPr>
                    </wps:wsp>
                  </a:graphicData>
                </a:graphic>
              </wp:anchor>
            </w:drawing>
          </mc:Choice>
          <mc:Fallback>
            <w:pict>
              <v:rect w14:anchorId="14D235F6" id="Rectangle 1" o:spid="_x0000_s1035" style="position:absolute;margin-left:297pt;margin-top:92.4pt;width:268pt;height:123.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" filled="f" stroked="f">
                <v:textbox style="mso-fit-shape-to-text:t">
                  <w:txbxContent>
                    <w:p w:rsidR="00956521" w:rsidRDefault="00956521" w:rsidP="00956521">
                      <w:pPr>
                        <w:pStyle w:val="NormalWeb"/>
                        <w:kinsoku w:val="0"/>
                        <w:overflowPunct w:val="0"/>
                        <w:spacing w:after="0"/>
                        <w:textAlignment w:val="baseline"/>
                      </w:pPr>
                      <w:r>
                        <w:rPr>
                          <w:rFonts w:ascii="Tahoma" w:eastAsia="MS PGothic" w:hAnsi="Tahoma"/>
                          <w:color w:val="009999"/>
                          <w:sz w:val="96"/>
                          <w:szCs w:val="96"/>
                        </w:rPr>
                        <w:t>NPQM</w:t>
                      </w:r>
                      <w:r w:rsidRPr="00956521">
                        <w:rPr>
                          <w:rFonts w:ascii="Tahoma" w:eastAsia="MS PGothic" w:hAnsi="Tahoma"/>
                          <w:color w:val="009999"/>
                          <w:sz w:val="96"/>
                          <w:szCs w:val="96"/>
                        </w:rPr>
                        <w:t>L</w:t>
                      </w:r>
                    </w:p>
                    <w:p w:rsidR="00956521" w:rsidRDefault="00956521" w:rsidP="00956521">
                      <w:pPr>
                        <w:pStyle w:val="NormalWeb"/>
                        <w:kinsoku w:val="0"/>
                        <w:overflowPunct w:val="0"/>
                        <w:spacing w:after="0"/>
                        <w:textAlignment w:val="baseline"/>
                      </w:pPr>
                      <w:r w:rsidRPr="00956521">
                        <w:rPr>
                          <w:rFonts w:ascii="Tahoma" w:eastAsia="MS PGothic" w:hAnsi="Tahoma"/>
                          <w:color w:val="009999"/>
                          <w:sz w:val="96"/>
                          <w:szCs w:val="96"/>
                        </w:rPr>
                        <w:t xml:space="preserve">Framework </w:t>
                      </w:r>
                    </w:p>
                  </w:txbxContent>
                </v:textbox>
              </v:rect>
            </w:pict>
          </mc:Fallback>
        </mc:AlternateContent>
      </w:r>
      <w:r w:rsidRPr="00956521">
        <w:rPr>
          <w:rFonts w:ascii="Arial" w:eastAsia="Times New Roman" w:hAnsi="Arial" w:cs="Arial"/>
          <w:b/>
          <w:sz w:val="26"/>
          <w:lang w:eastAsia="en-GB"/>
        </w:rPr>
        <w:br w:type="page"/>
      </w:r>
      <w:bookmarkStart w:id="0" w:name="_GoBack"/>
      <w:bookmarkEnd w:id="0"/>
    </w:p>
    <w:p w:rsidR="009D31AD" w:rsidRDefault="009D31AD"/>
    <w:p w:rsidR="009D31AD" w:rsidRDefault="009D31AD"/>
    <w:tbl>
      <w:tblPr>
        <w:tblStyle w:val="TableGrid"/>
        <w:tblW w:w="0" w:type="auto"/>
        <w:tblLook w:val="04A0" w:firstRow="1" w:lastRow="0" w:firstColumn="1" w:lastColumn="0" w:noHBand="0" w:noVBand="1"/>
      </w:tblPr>
      <w:tblGrid>
        <w:gridCol w:w="3162"/>
        <w:gridCol w:w="1936"/>
        <w:gridCol w:w="7938"/>
      </w:tblGrid>
      <w:tr w:rsidR="009D31AD" w:rsidRPr="009D31AD" w:rsidTr="004B268C">
        <w:tc>
          <w:tcPr>
            <w:tcW w:w="3162" w:type="dxa"/>
            <w:shd w:val="clear" w:color="auto" w:fill="CFDCE3"/>
          </w:tcPr>
          <w:p w:rsidR="009D31AD" w:rsidRPr="009D31AD" w:rsidRDefault="009D31AD" w:rsidP="009D31AD">
            <w:pPr>
              <w:widowControl w:val="0"/>
              <w:overflowPunct w:val="0"/>
              <w:autoSpaceDE w:val="0"/>
              <w:autoSpaceDN w:val="0"/>
              <w:adjustRightInd w:val="0"/>
              <w:spacing w:before="60" w:afterLines="60" w:after="144"/>
              <w:ind w:left="57" w:right="57"/>
              <w:textAlignment w:val="baseline"/>
              <w:rPr>
                <w:rFonts w:ascii="Arial" w:hAnsi="Arial" w:cs="Mangal"/>
                <w:b/>
              </w:rPr>
            </w:pPr>
            <w:r w:rsidRPr="009D31AD">
              <w:rPr>
                <w:rFonts w:ascii="Arial" w:hAnsi="Arial" w:cs="Mangal"/>
                <w:b/>
              </w:rPr>
              <w:t>Qualification</w:t>
            </w:r>
          </w:p>
        </w:tc>
        <w:tc>
          <w:tcPr>
            <w:tcW w:w="1936" w:type="dxa"/>
            <w:shd w:val="clear" w:color="auto" w:fill="CFDCE3"/>
          </w:tcPr>
          <w:p w:rsidR="009D31AD" w:rsidRPr="009D31AD" w:rsidRDefault="009D31AD" w:rsidP="009D31AD">
            <w:pPr>
              <w:widowControl w:val="0"/>
              <w:overflowPunct w:val="0"/>
              <w:autoSpaceDE w:val="0"/>
              <w:autoSpaceDN w:val="0"/>
              <w:adjustRightInd w:val="0"/>
              <w:spacing w:before="60" w:afterLines="60" w:after="144"/>
              <w:ind w:left="57" w:right="57"/>
              <w:textAlignment w:val="baseline"/>
              <w:rPr>
                <w:rFonts w:ascii="Arial" w:hAnsi="Arial" w:cs="Mangal"/>
                <w:b/>
              </w:rPr>
            </w:pPr>
            <w:r w:rsidRPr="009D31AD">
              <w:rPr>
                <w:rFonts w:ascii="Arial" w:hAnsi="Arial" w:cs="Mangal"/>
                <w:b/>
              </w:rPr>
              <w:t>Level</w:t>
            </w:r>
          </w:p>
        </w:tc>
        <w:tc>
          <w:tcPr>
            <w:tcW w:w="7938" w:type="dxa"/>
            <w:shd w:val="clear" w:color="auto" w:fill="CFDCE3"/>
          </w:tcPr>
          <w:p w:rsidR="009D31AD" w:rsidRPr="009D31AD" w:rsidRDefault="009D31AD" w:rsidP="004B268C">
            <w:pPr>
              <w:widowControl w:val="0"/>
              <w:overflowPunct w:val="0"/>
              <w:autoSpaceDE w:val="0"/>
              <w:autoSpaceDN w:val="0"/>
              <w:adjustRightInd w:val="0"/>
              <w:spacing w:before="60" w:afterLines="60" w:after="144"/>
              <w:ind w:left="57" w:right="57"/>
              <w:textAlignment w:val="baseline"/>
              <w:rPr>
                <w:rFonts w:ascii="Arial" w:hAnsi="Arial" w:cs="Mangal"/>
                <w:b/>
              </w:rPr>
            </w:pPr>
            <w:r w:rsidRPr="009D31AD">
              <w:rPr>
                <w:rFonts w:ascii="Arial" w:hAnsi="Arial" w:cs="Mangal"/>
                <w:b/>
              </w:rPr>
              <w:t>Target audience</w:t>
            </w:r>
          </w:p>
        </w:tc>
      </w:tr>
      <w:tr w:rsidR="009D31AD" w:rsidRPr="009D31AD" w:rsidTr="004B268C">
        <w:tc>
          <w:tcPr>
            <w:tcW w:w="3162" w:type="dxa"/>
            <w:vAlign w:val="center"/>
          </w:tcPr>
          <w:p w:rsidR="009D31AD" w:rsidRPr="009D31AD" w:rsidRDefault="009D31AD" w:rsidP="009D31AD">
            <w:pPr>
              <w:widowControl w:val="0"/>
              <w:overflowPunct w:val="0"/>
              <w:autoSpaceDE w:val="0"/>
              <w:autoSpaceDN w:val="0"/>
              <w:adjustRightInd w:val="0"/>
              <w:spacing w:before="60" w:afterLines="60" w:after="144"/>
              <w:ind w:left="57" w:right="57"/>
              <w:textAlignment w:val="baseline"/>
              <w:rPr>
                <w:rFonts w:ascii="Arial" w:hAnsi="Arial" w:cs="Mangal"/>
                <w:b/>
              </w:rPr>
            </w:pPr>
            <w:r w:rsidRPr="009D31AD">
              <w:rPr>
                <w:rFonts w:ascii="Arial" w:hAnsi="Arial" w:cs="Arial"/>
                <w:b/>
                <w:color w:val="FF0000"/>
              </w:rPr>
              <w:t>National Professional Qualification for Middle Leadership (NPQML)</w:t>
            </w:r>
          </w:p>
        </w:tc>
        <w:tc>
          <w:tcPr>
            <w:tcW w:w="1936" w:type="dxa"/>
            <w:vAlign w:val="center"/>
          </w:tcPr>
          <w:p w:rsidR="009D31AD" w:rsidRPr="009D31AD" w:rsidRDefault="009D31AD" w:rsidP="009D31AD">
            <w:pPr>
              <w:widowControl w:val="0"/>
              <w:overflowPunct w:val="0"/>
              <w:autoSpaceDE w:val="0"/>
              <w:autoSpaceDN w:val="0"/>
              <w:adjustRightInd w:val="0"/>
              <w:spacing w:before="60" w:afterLines="60" w:after="144"/>
              <w:ind w:left="57" w:right="57"/>
              <w:textAlignment w:val="baseline"/>
              <w:rPr>
                <w:rFonts w:ascii="Arial" w:hAnsi="Arial" w:cs="Mangal"/>
                <w:b/>
              </w:rPr>
            </w:pPr>
            <w:r w:rsidRPr="009D31AD">
              <w:rPr>
                <w:rFonts w:ascii="Arial" w:hAnsi="Arial" w:cs="Arial"/>
                <w:b/>
                <w:color w:val="FF0000"/>
              </w:rPr>
              <w:t>Leading a team</w:t>
            </w:r>
          </w:p>
        </w:tc>
        <w:tc>
          <w:tcPr>
            <w:tcW w:w="7938" w:type="dxa"/>
          </w:tcPr>
          <w:p w:rsidR="009D31AD" w:rsidRPr="009D31AD" w:rsidRDefault="009D31AD" w:rsidP="009D31AD">
            <w:pPr>
              <w:widowControl w:val="0"/>
              <w:overflowPunct w:val="0"/>
              <w:autoSpaceDE w:val="0"/>
              <w:autoSpaceDN w:val="0"/>
              <w:adjustRightInd w:val="0"/>
              <w:spacing w:before="60" w:afterLines="60" w:after="144"/>
              <w:ind w:right="57"/>
              <w:textAlignment w:val="baseline"/>
              <w:rPr>
                <w:rFonts w:ascii="Arial" w:hAnsi="Arial" w:cs="Mangal"/>
              </w:rPr>
            </w:pPr>
            <w:r w:rsidRPr="009D31AD">
              <w:rPr>
                <w:rFonts w:ascii="Arial" w:hAnsi="Arial" w:cs="Mangal"/>
              </w:rPr>
              <w:t xml:space="preserve">Those who are, or are aspiring to become, a middle leader with responsibility for leading a team e.g. a key stage leader, a curriculum area leader, a pastoral services leader, a subject leader, </w:t>
            </w:r>
            <w:r w:rsidRPr="009D31AD">
              <w:rPr>
                <w:rFonts w:ascii="Arial" w:hAnsi="Arial" w:cs="Arial"/>
              </w:rPr>
              <w:t xml:space="preserve">a special educational needs co-ordinator (SENCO), </w:t>
            </w:r>
            <w:r w:rsidRPr="009D31AD">
              <w:rPr>
                <w:rFonts w:ascii="Arial" w:hAnsi="Arial" w:cs="Mangal"/>
              </w:rPr>
              <w:t>or a head of department.</w:t>
            </w:r>
          </w:p>
          <w:p w:rsidR="009D31AD" w:rsidRPr="009D31AD" w:rsidRDefault="009D31AD" w:rsidP="009D31AD">
            <w:pPr>
              <w:widowControl w:val="0"/>
              <w:overflowPunct w:val="0"/>
              <w:autoSpaceDE w:val="0"/>
              <w:autoSpaceDN w:val="0"/>
              <w:adjustRightInd w:val="0"/>
              <w:spacing w:before="60" w:afterLines="60" w:after="144"/>
              <w:ind w:right="57"/>
              <w:textAlignment w:val="baseline"/>
              <w:rPr>
                <w:rFonts w:ascii="Arial" w:hAnsi="Arial" w:cs="Mangal"/>
              </w:rPr>
            </w:pPr>
            <w:r w:rsidRPr="009D31AD">
              <w:rPr>
                <w:rFonts w:ascii="Arial" w:hAnsi="Arial" w:cs="Mangal"/>
              </w:rPr>
              <w:t>This includes those who are, or are aspiring to be, a middle leader with cross-school responsibilities e.g. a Specialist Leader of Education (SLE).</w:t>
            </w:r>
          </w:p>
        </w:tc>
      </w:tr>
      <w:tr w:rsidR="009D31AD" w:rsidRPr="009D31AD" w:rsidTr="004B268C">
        <w:tc>
          <w:tcPr>
            <w:tcW w:w="3162" w:type="dxa"/>
            <w:vAlign w:val="center"/>
          </w:tcPr>
          <w:p w:rsidR="009D31AD" w:rsidRPr="009D31AD" w:rsidRDefault="009D31AD" w:rsidP="009D31AD">
            <w:pPr>
              <w:widowControl w:val="0"/>
              <w:overflowPunct w:val="0"/>
              <w:autoSpaceDE w:val="0"/>
              <w:autoSpaceDN w:val="0"/>
              <w:adjustRightInd w:val="0"/>
              <w:spacing w:before="60" w:afterLines="60" w:after="144"/>
              <w:ind w:left="57" w:right="57"/>
              <w:textAlignment w:val="baseline"/>
              <w:rPr>
                <w:rFonts w:ascii="Arial" w:hAnsi="Arial" w:cs="Mangal"/>
              </w:rPr>
            </w:pPr>
            <w:r w:rsidRPr="009D31AD">
              <w:rPr>
                <w:rFonts w:ascii="Arial" w:hAnsi="Arial" w:cs="Arial"/>
              </w:rPr>
              <w:t>National Professional Qualification for Senior Leadership (NPQSL)</w:t>
            </w:r>
          </w:p>
        </w:tc>
        <w:tc>
          <w:tcPr>
            <w:tcW w:w="1936" w:type="dxa"/>
            <w:vAlign w:val="center"/>
          </w:tcPr>
          <w:p w:rsidR="009D31AD" w:rsidRPr="009D31AD" w:rsidRDefault="009D31AD" w:rsidP="009D31AD">
            <w:pPr>
              <w:widowControl w:val="0"/>
              <w:overflowPunct w:val="0"/>
              <w:autoSpaceDE w:val="0"/>
              <w:autoSpaceDN w:val="0"/>
              <w:adjustRightInd w:val="0"/>
              <w:spacing w:before="60" w:afterLines="60" w:after="144"/>
              <w:ind w:left="57" w:right="57"/>
              <w:textAlignment w:val="baseline"/>
              <w:rPr>
                <w:rFonts w:ascii="Arial" w:hAnsi="Arial" w:cs="Mangal"/>
              </w:rPr>
            </w:pPr>
            <w:r w:rsidRPr="009D31AD">
              <w:rPr>
                <w:rFonts w:ascii="Arial" w:hAnsi="Arial" w:cs="Arial"/>
              </w:rPr>
              <w:t>Leading across a school</w:t>
            </w:r>
          </w:p>
        </w:tc>
        <w:tc>
          <w:tcPr>
            <w:tcW w:w="7938" w:type="dxa"/>
          </w:tcPr>
          <w:p w:rsidR="009D31AD" w:rsidRPr="009D31AD" w:rsidRDefault="009D31AD" w:rsidP="009D31AD">
            <w:pPr>
              <w:widowControl w:val="0"/>
              <w:overflowPunct w:val="0"/>
              <w:autoSpaceDE w:val="0"/>
              <w:autoSpaceDN w:val="0"/>
              <w:adjustRightInd w:val="0"/>
              <w:spacing w:before="60" w:afterLines="60" w:after="144"/>
              <w:ind w:right="57"/>
              <w:textAlignment w:val="baseline"/>
              <w:rPr>
                <w:rFonts w:ascii="Arial" w:hAnsi="Arial" w:cs="Mangal"/>
              </w:rPr>
            </w:pPr>
            <w:r w:rsidRPr="009D31AD">
              <w:rPr>
                <w:rFonts w:ascii="Arial" w:hAnsi="Arial" w:cs="Arial"/>
              </w:rPr>
              <w:t>Those who are, or are aspiring to become, a senior leader with cross-school responsibilities</w:t>
            </w:r>
            <w:r w:rsidRPr="009D31AD">
              <w:rPr>
                <w:rFonts w:ascii="Arial" w:hAnsi="Arial" w:cs="Mangal"/>
              </w:rPr>
              <w:t xml:space="preserve"> </w:t>
            </w:r>
            <w:r w:rsidRPr="009D31AD">
              <w:rPr>
                <w:rFonts w:ascii="Arial" w:hAnsi="Arial" w:cs="Arial"/>
              </w:rPr>
              <w:t xml:space="preserve">e.g. an experienced middle leader, a deputy </w:t>
            </w:r>
            <w:proofErr w:type="spellStart"/>
            <w:r w:rsidRPr="009D31AD">
              <w:rPr>
                <w:rFonts w:ascii="Arial" w:hAnsi="Arial" w:cs="Arial"/>
              </w:rPr>
              <w:t>headteacher</w:t>
            </w:r>
            <w:proofErr w:type="spellEnd"/>
            <w:r w:rsidRPr="009D31AD">
              <w:rPr>
                <w:rFonts w:ascii="Arial" w:hAnsi="Arial" w:cs="Arial"/>
              </w:rPr>
              <w:t xml:space="preserve">, an assistant </w:t>
            </w:r>
            <w:proofErr w:type="spellStart"/>
            <w:r w:rsidRPr="009D31AD">
              <w:rPr>
                <w:rFonts w:ascii="Arial" w:hAnsi="Arial" w:cs="Arial"/>
              </w:rPr>
              <w:t>headteacher</w:t>
            </w:r>
            <w:proofErr w:type="spellEnd"/>
            <w:r w:rsidRPr="009D31AD">
              <w:rPr>
                <w:rFonts w:ascii="Arial" w:hAnsi="Arial" w:cs="Arial"/>
              </w:rPr>
              <w:t>, or other senior staff.</w:t>
            </w:r>
          </w:p>
          <w:p w:rsidR="009D31AD" w:rsidRPr="009D31AD" w:rsidRDefault="009D31AD" w:rsidP="009D31AD">
            <w:pPr>
              <w:widowControl w:val="0"/>
              <w:overflowPunct w:val="0"/>
              <w:autoSpaceDE w:val="0"/>
              <w:autoSpaceDN w:val="0"/>
              <w:adjustRightInd w:val="0"/>
              <w:spacing w:before="60" w:afterLines="60" w:after="144"/>
              <w:ind w:right="57"/>
              <w:textAlignment w:val="baseline"/>
              <w:rPr>
                <w:rFonts w:ascii="Arial" w:hAnsi="Arial" w:cs="Mangal"/>
              </w:rPr>
            </w:pPr>
            <w:r w:rsidRPr="009D31AD">
              <w:rPr>
                <w:rFonts w:ascii="Arial" w:hAnsi="Arial" w:cs="Mangal"/>
              </w:rPr>
              <w:t xml:space="preserve">This includes those who are, or are aspiring to be, a senior leader with cross-school responsibilities e.g. a Director of a Teaching School Alliance (TSA). </w:t>
            </w:r>
          </w:p>
        </w:tc>
      </w:tr>
      <w:tr w:rsidR="009D31AD" w:rsidRPr="009D31AD" w:rsidTr="004B268C">
        <w:tc>
          <w:tcPr>
            <w:tcW w:w="3162" w:type="dxa"/>
            <w:vAlign w:val="center"/>
          </w:tcPr>
          <w:p w:rsidR="009D31AD" w:rsidRPr="009D31AD" w:rsidRDefault="009D31AD" w:rsidP="009D31AD">
            <w:pPr>
              <w:widowControl w:val="0"/>
              <w:overflowPunct w:val="0"/>
              <w:autoSpaceDE w:val="0"/>
              <w:autoSpaceDN w:val="0"/>
              <w:adjustRightInd w:val="0"/>
              <w:spacing w:before="60" w:afterLines="60" w:after="144"/>
              <w:ind w:left="57" w:right="57"/>
              <w:textAlignment w:val="baseline"/>
              <w:rPr>
                <w:rFonts w:ascii="Arial" w:hAnsi="Arial" w:cs="Mangal"/>
              </w:rPr>
            </w:pPr>
            <w:r w:rsidRPr="009D31AD">
              <w:rPr>
                <w:rFonts w:ascii="Arial" w:hAnsi="Arial" w:cs="Arial"/>
              </w:rPr>
              <w:t>National Professional Qualification for Headship (NPQH)</w:t>
            </w:r>
          </w:p>
        </w:tc>
        <w:tc>
          <w:tcPr>
            <w:tcW w:w="1936" w:type="dxa"/>
            <w:vAlign w:val="center"/>
          </w:tcPr>
          <w:p w:rsidR="009D31AD" w:rsidRPr="009D31AD" w:rsidRDefault="009D31AD" w:rsidP="009D31AD">
            <w:pPr>
              <w:widowControl w:val="0"/>
              <w:overflowPunct w:val="0"/>
              <w:autoSpaceDE w:val="0"/>
              <w:autoSpaceDN w:val="0"/>
              <w:adjustRightInd w:val="0"/>
              <w:spacing w:before="60" w:afterLines="60" w:after="144"/>
              <w:ind w:left="57" w:right="57"/>
              <w:textAlignment w:val="baseline"/>
              <w:rPr>
                <w:rFonts w:ascii="Arial" w:hAnsi="Arial" w:cs="Mangal"/>
              </w:rPr>
            </w:pPr>
            <w:r w:rsidRPr="009D31AD">
              <w:rPr>
                <w:rFonts w:ascii="Arial" w:hAnsi="Arial" w:cs="Arial"/>
              </w:rPr>
              <w:t>Leading a school</w:t>
            </w:r>
          </w:p>
        </w:tc>
        <w:tc>
          <w:tcPr>
            <w:tcW w:w="7938" w:type="dxa"/>
          </w:tcPr>
          <w:p w:rsidR="009D31AD" w:rsidRPr="009D31AD" w:rsidRDefault="009D31AD" w:rsidP="009D31AD">
            <w:pPr>
              <w:widowControl w:val="0"/>
              <w:overflowPunct w:val="0"/>
              <w:autoSpaceDE w:val="0"/>
              <w:autoSpaceDN w:val="0"/>
              <w:adjustRightInd w:val="0"/>
              <w:spacing w:before="60" w:afterLines="60" w:after="144"/>
              <w:textAlignment w:val="baseline"/>
              <w:rPr>
                <w:rFonts w:ascii="Arial" w:hAnsi="Arial" w:cs="Arial"/>
              </w:rPr>
            </w:pPr>
            <w:r w:rsidRPr="009D31AD">
              <w:rPr>
                <w:rFonts w:ascii="Arial" w:hAnsi="Arial" w:cs="Arial"/>
              </w:rPr>
              <w:t xml:space="preserve">Those who are, or are aspiring to become, a </w:t>
            </w:r>
            <w:proofErr w:type="spellStart"/>
            <w:r w:rsidRPr="009D31AD">
              <w:rPr>
                <w:rFonts w:ascii="Arial" w:hAnsi="Arial" w:cs="Arial"/>
              </w:rPr>
              <w:t>headteacher</w:t>
            </w:r>
            <w:proofErr w:type="spellEnd"/>
            <w:r w:rsidRPr="009D31AD">
              <w:rPr>
                <w:rFonts w:ascii="Arial" w:hAnsi="Arial" w:cs="Arial"/>
              </w:rPr>
              <w:t xml:space="preserve"> or head of school with responsibility for leading a school </w:t>
            </w:r>
          </w:p>
          <w:p w:rsidR="009D31AD" w:rsidRPr="009D31AD" w:rsidRDefault="009D31AD" w:rsidP="009D31AD">
            <w:pPr>
              <w:widowControl w:val="0"/>
              <w:overflowPunct w:val="0"/>
              <w:autoSpaceDE w:val="0"/>
              <w:autoSpaceDN w:val="0"/>
              <w:adjustRightInd w:val="0"/>
              <w:spacing w:before="60" w:afterLines="60" w:after="144"/>
              <w:textAlignment w:val="baseline"/>
              <w:rPr>
                <w:rFonts w:ascii="Arial" w:hAnsi="Arial" w:cs="Arial"/>
              </w:rPr>
            </w:pPr>
            <w:r w:rsidRPr="009D31AD">
              <w:rPr>
                <w:rFonts w:ascii="Arial" w:hAnsi="Arial" w:cs="Arial"/>
              </w:rPr>
              <w:t xml:space="preserve">This includes those who are, or are aspiring to be, a head or head of school with cross-school responsibilities e.g. a National Leader of Education (NLE). </w:t>
            </w:r>
          </w:p>
        </w:tc>
      </w:tr>
      <w:tr w:rsidR="009D31AD" w:rsidRPr="009D31AD" w:rsidTr="004B268C">
        <w:tc>
          <w:tcPr>
            <w:tcW w:w="3162" w:type="dxa"/>
            <w:vAlign w:val="center"/>
          </w:tcPr>
          <w:p w:rsidR="009D31AD" w:rsidRPr="009D31AD" w:rsidRDefault="009D31AD" w:rsidP="009D31AD">
            <w:pPr>
              <w:widowControl w:val="0"/>
              <w:overflowPunct w:val="0"/>
              <w:autoSpaceDE w:val="0"/>
              <w:autoSpaceDN w:val="0"/>
              <w:adjustRightInd w:val="0"/>
              <w:spacing w:before="60" w:afterLines="60" w:after="144"/>
              <w:ind w:left="57" w:right="57"/>
              <w:textAlignment w:val="baseline"/>
              <w:rPr>
                <w:rFonts w:ascii="Arial" w:hAnsi="Arial" w:cs="Mangal"/>
              </w:rPr>
            </w:pPr>
            <w:r w:rsidRPr="009D31AD">
              <w:rPr>
                <w:rFonts w:ascii="Arial" w:hAnsi="Arial" w:cs="Arial"/>
              </w:rPr>
              <w:t>National Professional Qualification for Executive Leadership (NPQEL)</w:t>
            </w:r>
          </w:p>
        </w:tc>
        <w:tc>
          <w:tcPr>
            <w:tcW w:w="1936" w:type="dxa"/>
            <w:vAlign w:val="center"/>
          </w:tcPr>
          <w:p w:rsidR="009D31AD" w:rsidRPr="009D31AD" w:rsidRDefault="009D31AD" w:rsidP="009D31AD">
            <w:pPr>
              <w:widowControl w:val="0"/>
              <w:overflowPunct w:val="0"/>
              <w:autoSpaceDE w:val="0"/>
              <w:autoSpaceDN w:val="0"/>
              <w:adjustRightInd w:val="0"/>
              <w:spacing w:before="60" w:afterLines="60" w:after="144"/>
              <w:ind w:left="57" w:right="57"/>
              <w:textAlignment w:val="baseline"/>
              <w:rPr>
                <w:rFonts w:ascii="Arial" w:hAnsi="Arial" w:cs="Mangal"/>
              </w:rPr>
            </w:pPr>
            <w:r w:rsidRPr="009D31AD">
              <w:rPr>
                <w:rFonts w:ascii="Arial" w:hAnsi="Arial" w:cs="Arial"/>
              </w:rPr>
              <w:t>Leading across several schools</w:t>
            </w:r>
          </w:p>
        </w:tc>
        <w:tc>
          <w:tcPr>
            <w:tcW w:w="7938" w:type="dxa"/>
          </w:tcPr>
          <w:p w:rsidR="009D31AD" w:rsidRPr="009D31AD" w:rsidRDefault="009D31AD" w:rsidP="009D31AD">
            <w:pPr>
              <w:widowControl w:val="0"/>
              <w:overflowPunct w:val="0"/>
              <w:autoSpaceDE w:val="0"/>
              <w:autoSpaceDN w:val="0"/>
              <w:adjustRightInd w:val="0"/>
              <w:spacing w:before="60" w:afterLines="60" w:after="144"/>
              <w:ind w:left="57" w:right="57"/>
              <w:textAlignment w:val="baseline"/>
              <w:rPr>
                <w:rFonts w:ascii="Arial" w:hAnsi="Arial" w:cs="Mangal"/>
              </w:rPr>
            </w:pPr>
            <w:r w:rsidRPr="009D31AD">
              <w:rPr>
                <w:rFonts w:ascii="Arial" w:hAnsi="Arial" w:cs="Mangal"/>
              </w:rPr>
              <w:t xml:space="preserve">Those who are, or are aspiring to become, an executive </w:t>
            </w:r>
            <w:proofErr w:type="spellStart"/>
            <w:r w:rsidRPr="009D31AD">
              <w:rPr>
                <w:rFonts w:ascii="Arial" w:hAnsi="Arial" w:cs="Mangal"/>
              </w:rPr>
              <w:t>headteacher</w:t>
            </w:r>
            <w:proofErr w:type="spellEnd"/>
            <w:r w:rsidRPr="009D31AD">
              <w:rPr>
                <w:rFonts w:ascii="Arial" w:hAnsi="Arial" w:cs="Mangal"/>
              </w:rPr>
              <w:t xml:space="preserve"> or CEO of a MAT with responsibility for leading across several schools</w:t>
            </w:r>
          </w:p>
        </w:tc>
      </w:tr>
    </w:tbl>
    <w:p w:rsidR="00956521" w:rsidRPr="00377683" w:rsidRDefault="00956521" w:rsidP="00956521">
      <w:pPr>
        <w:autoSpaceDE w:val="0"/>
        <w:autoSpaceDN w:val="0"/>
        <w:adjustRightInd w:val="0"/>
        <w:spacing w:beforeLines="60" w:before="144" w:afterLines="60" w:after="144" w:line="240" w:lineRule="auto"/>
      </w:pPr>
    </w:p>
    <w:p w:rsidR="009D31AD" w:rsidRDefault="009D31AD"/>
    <w:tbl>
      <w:tblPr>
        <w:tblpPr w:leftFromText="180" w:rightFromText="180" w:vertAnchor="page" w:horzAnchor="margin" w:tblpX="-284" w:tblpY="1426"/>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9"/>
        <w:gridCol w:w="5004"/>
        <w:gridCol w:w="3974"/>
        <w:gridCol w:w="2410"/>
      </w:tblGrid>
      <w:tr w:rsidR="009D31AD" w:rsidRPr="009D31AD" w:rsidTr="00E91C28">
        <w:trPr>
          <w:trHeight w:val="893"/>
        </w:trPr>
        <w:tc>
          <w:tcPr>
            <w:tcW w:w="15877" w:type="dxa"/>
            <w:gridSpan w:val="4"/>
            <w:tcBorders>
              <w:top w:val="nil"/>
              <w:left w:val="nil"/>
              <w:bottom w:val="single" w:sz="4" w:space="0" w:color="auto"/>
              <w:right w:val="nil"/>
            </w:tcBorders>
            <w:shd w:val="clear" w:color="auto" w:fill="auto"/>
            <w:vAlign w:val="center"/>
          </w:tcPr>
          <w:p w:rsidR="009D31AD" w:rsidRPr="009D31AD" w:rsidRDefault="009D31AD" w:rsidP="009D31AD">
            <w:pPr>
              <w:spacing w:after="0" w:line="240" w:lineRule="auto"/>
              <w:ind w:right="492"/>
              <w:jc w:val="center"/>
              <w:rPr>
                <w:rFonts w:ascii="Arial" w:eastAsia="Times New Roman" w:hAnsi="Arial" w:cs="Arial"/>
                <w:b/>
                <w:color w:val="FF0000"/>
                <w:sz w:val="26"/>
                <w:lang w:eastAsia="en-GB"/>
              </w:rPr>
            </w:pPr>
            <w:r w:rsidRPr="009D31AD">
              <w:rPr>
                <w:rFonts w:ascii="Arial" w:eastAsia="Times New Roman" w:hAnsi="Arial" w:cs="Arial"/>
                <w:b/>
                <w:color w:val="FF0000"/>
                <w:sz w:val="26"/>
                <w:lang w:eastAsia="en-GB"/>
              </w:rPr>
              <w:lastRenderedPageBreak/>
              <w:t>NPQ Content Areas</w:t>
            </w:r>
          </w:p>
          <w:p w:rsidR="009D31AD" w:rsidRPr="009D31AD" w:rsidRDefault="009D31AD" w:rsidP="009D31AD">
            <w:pPr>
              <w:spacing w:after="0" w:line="240" w:lineRule="auto"/>
              <w:ind w:right="492"/>
              <w:rPr>
                <w:rFonts w:ascii="Arial" w:eastAsia="Times New Roman" w:hAnsi="Arial" w:cs="Arial"/>
                <w:lang w:eastAsia="en-GB"/>
              </w:rPr>
            </w:pPr>
          </w:p>
          <w:p w:rsidR="009D31AD" w:rsidRPr="009D31AD" w:rsidRDefault="009D31AD" w:rsidP="009D31AD">
            <w:pPr>
              <w:spacing w:after="0" w:line="240" w:lineRule="auto"/>
              <w:ind w:right="492"/>
              <w:jc w:val="center"/>
              <w:rPr>
                <w:rFonts w:ascii="Arial" w:eastAsia="Times New Roman" w:hAnsi="Arial" w:cs="Arial"/>
                <w:b/>
                <w:sz w:val="26"/>
                <w:lang w:eastAsia="en-GB"/>
              </w:rPr>
            </w:pPr>
            <w:r w:rsidRPr="009D31AD">
              <w:rPr>
                <w:rFonts w:ascii="Arial" w:eastAsia="Times New Roman" w:hAnsi="Arial" w:cs="Arial"/>
                <w:b/>
                <w:sz w:val="26"/>
                <w:lang w:eastAsia="en-GB"/>
              </w:rPr>
              <w:t>Strategy and Improvement</w:t>
            </w:r>
          </w:p>
          <w:p w:rsidR="009D31AD" w:rsidRPr="009D31AD" w:rsidRDefault="009D31AD" w:rsidP="009D31AD">
            <w:pPr>
              <w:spacing w:after="0" w:line="240" w:lineRule="auto"/>
              <w:ind w:right="492"/>
              <w:jc w:val="center"/>
              <w:rPr>
                <w:rFonts w:ascii="Arial" w:eastAsia="Times New Roman" w:hAnsi="Arial" w:cs="Mangal"/>
                <w:b/>
                <w:lang w:eastAsia="en-GB"/>
              </w:rPr>
            </w:pPr>
          </w:p>
        </w:tc>
      </w:tr>
      <w:tr w:rsidR="009D31AD" w:rsidRPr="009D31AD" w:rsidTr="009D31AD">
        <w:trPr>
          <w:trHeight w:val="533"/>
        </w:trPr>
        <w:tc>
          <w:tcPr>
            <w:tcW w:w="15877" w:type="dxa"/>
            <w:gridSpan w:val="4"/>
            <w:tcBorders>
              <w:top w:val="single" w:sz="4" w:space="0" w:color="auto"/>
            </w:tcBorders>
            <w:shd w:val="clear" w:color="auto" w:fill="8496B0"/>
            <w:vAlign w:val="center"/>
          </w:tcPr>
          <w:p w:rsidR="009D31AD" w:rsidRPr="009D31AD" w:rsidRDefault="009D31AD" w:rsidP="009D31AD">
            <w:pPr>
              <w:spacing w:after="0" w:line="240" w:lineRule="auto"/>
              <w:ind w:right="492"/>
              <w:jc w:val="center"/>
              <w:rPr>
                <w:rFonts w:ascii="Arial" w:eastAsia="Times New Roman" w:hAnsi="Arial" w:cs="Arial"/>
                <w:b/>
                <w:i/>
                <w:lang w:eastAsia="en-GB"/>
              </w:rPr>
            </w:pPr>
            <w:r w:rsidRPr="009D31AD">
              <w:rPr>
                <w:rFonts w:ascii="Arial" w:eastAsia="Times New Roman" w:hAnsi="Arial" w:cs="Arial"/>
                <w:b/>
                <w:i/>
                <w:lang w:eastAsia="en-GB"/>
              </w:rPr>
              <w:t>NPQML (Leading a team)</w:t>
            </w:r>
          </w:p>
        </w:tc>
      </w:tr>
      <w:tr w:rsidR="009D31AD" w:rsidRPr="009D31AD" w:rsidTr="009D31AD">
        <w:trPr>
          <w:trHeight w:val="523"/>
        </w:trPr>
        <w:tc>
          <w:tcPr>
            <w:tcW w:w="4489" w:type="dxa"/>
            <w:shd w:val="clear" w:color="auto" w:fill="D5DCE4"/>
            <w:vAlign w:val="center"/>
          </w:tcPr>
          <w:p w:rsidR="009D31AD" w:rsidRPr="009D31AD" w:rsidRDefault="009D31AD" w:rsidP="009D31AD">
            <w:pPr>
              <w:spacing w:after="0" w:line="240" w:lineRule="auto"/>
              <w:ind w:right="492"/>
              <w:jc w:val="center"/>
              <w:rPr>
                <w:rFonts w:ascii="Arial" w:eastAsia="Times New Roman" w:hAnsi="Arial" w:cs="Arial"/>
                <w:b/>
                <w:lang w:eastAsia="en-GB"/>
              </w:rPr>
            </w:pPr>
            <w:r w:rsidRPr="009D31AD">
              <w:rPr>
                <w:rFonts w:ascii="Arial" w:eastAsia="Times New Roman" w:hAnsi="Arial" w:cs="Arial"/>
                <w:b/>
                <w:lang w:eastAsia="en-GB"/>
              </w:rPr>
              <w:t>Learn how to:</w:t>
            </w:r>
          </w:p>
        </w:tc>
        <w:tc>
          <w:tcPr>
            <w:tcW w:w="5004" w:type="dxa"/>
            <w:shd w:val="clear" w:color="auto" w:fill="D5DCE4"/>
            <w:vAlign w:val="center"/>
          </w:tcPr>
          <w:p w:rsidR="009D31AD" w:rsidRPr="009D31AD" w:rsidRDefault="009D31AD" w:rsidP="009D31AD">
            <w:pPr>
              <w:spacing w:after="0" w:line="240" w:lineRule="auto"/>
              <w:ind w:right="492"/>
              <w:jc w:val="center"/>
              <w:rPr>
                <w:rFonts w:ascii="Arial" w:eastAsia="Times New Roman" w:hAnsi="Arial" w:cs="Arial"/>
                <w:b/>
                <w:lang w:eastAsia="en-GB"/>
              </w:rPr>
            </w:pPr>
            <w:r w:rsidRPr="009D31AD">
              <w:rPr>
                <w:rFonts w:ascii="Arial" w:eastAsia="Times New Roman" w:hAnsi="Arial" w:cs="Arial"/>
                <w:b/>
                <w:lang w:eastAsia="en-GB"/>
              </w:rPr>
              <w:t>Learn about:</w:t>
            </w:r>
          </w:p>
        </w:tc>
        <w:tc>
          <w:tcPr>
            <w:tcW w:w="3974" w:type="dxa"/>
            <w:shd w:val="clear" w:color="auto" w:fill="D5DCE4"/>
            <w:vAlign w:val="center"/>
          </w:tcPr>
          <w:p w:rsidR="009D31AD" w:rsidRPr="009D31AD" w:rsidRDefault="009D31AD" w:rsidP="009D31AD">
            <w:pPr>
              <w:spacing w:after="0" w:line="240" w:lineRule="auto"/>
              <w:ind w:right="492"/>
              <w:jc w:val="center"/>
              <w:rPr>
                <w:rFonts w:ascii="Arial" w:eastAsia="Times New Roman" w:hAnsi="Arial" w:cs="Arial"/>
                <w:b/>
                <w:lang w:eastAsia="en-GB"/>
              </w:rPr>
            </w:pPr>
            <w:r w:rsidRPr="009D31AD">
              <w:rPr>
                <w:rFonts w:ascii="Arial" w:eastAsia="Times New Roman" w:hAnsi="Arial" w:cs="Arial"/>
                <w:b/>
                <w:lang w:eastAsia="en-GB"/>
              </w:rPr>
              <w:t>Assessment Criteria</w:t>
            </w:r>
          </w:p>
        </w:tc>
        <w:tc>
          <w:tcPr>
            <w:tcW w:w="2410" w:type="dxa"/>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b/>
                <w:lang w:eastAsia="en-GB"/>
              </w:rPr>
            </w:pPr>
            <w:r w:rsidRPr="009D31AD">
              <w:rPr>
                <w:rFonts w:ascii="Arial" w:eastAsia="Times New Roman" w:hAnsi="Arial" w:cs="Mangal"/>
                <w:b/>
                <w:lang w:eastAsia="en-GB"/>
              </w:rPr>
              <w:t>Tested in</w:t>
            </w:r>
          </w:p>
        </w:tc>
      </w:tr>
      <w:tr w:rsidR="009D31AD" w:rsidRPr="009D31AD" w:rsidTr="009D31AD">
        <w:trPr>
          <w:trHeight w:val="1569"/>
        </w:trPr>
        <w:tc>
          <w:tcPr>
            <w:tcW w:w="4489" w:type="dxa"/>
            <w:vMerge w:val="restart"/>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9D31AD">
              <w:rPr>
                <w:rFonts w:ascii="Arial" w:eastAsia="Times New Roman" w:hAnsi="Arial" w:cs="Arial"/>
                <w:lang w:eastAsia="en-GB"/>
              </w:rPr>
              <w:t>Manage and analyse performance data to evaluate progress, identify trends, define team priorities and develop improvement strategies (for example, in relation to disadvantaged pupils or those with particular needs)</w:t>
            </w:r>
          </w:p>
        </w:tc>
        <w:tc>
          <w:tcPr>
            <w:tcW w:w="5004" w:type="dxa"/>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9D31AD">
              <w:rPr>
                <w:rFonts w:ascii="Arial" w:eastAsia="Times New Roman" w:hAnsi="Arial" w:cs="Arial"/>
                <w:lang w:eastAsia="en-GB"/>
              </w:rPr>
              <w:t>Tools and techniques to manage and analyse performance data on progress and attainment at group and individual level (for example, databases, spreadsheets, formulae and graphs)</w:t>
            </w:r>
          </w:p>
        </w:tc>
        <w:tc>
          <w:tcPr>
            <w:tcW w:w="3974" w:type="dxa"/>
            <w:vMerge w:val="restart"/>
            <w:shd w:val="clear" w:color="auto" w:fill="D5DCE4"/>
            <w:vAlign w:val="center"/>
          </w:tcPr>
          <w:p w:rsidR="009D31AD" w:rsidRPr="009D31AD" w:rsidRDefault="009D31AD" w:rsidP="009D31AD">
            <w:pPr>
              <w:spacing w:after="0" w:line="240" w:lineRule="auto"/>
              <w:rPr>
                <w:rFonts w:ascii="Arial" w:eastAsia="Times New Roman" w:hAnsi="Arial" w:cs="Arial"/>
                <w:shd w:val="clear" w:color="auto" w:fill="D5DCE4"/>
                <w:lang w:eastAsia="en-GB"/>
              </w:rPr>
            </w:pPr>
            <w:r w:rsidRPr="009D31AD">
              <w:rPr>
                <w:rFonts w:ascii="Arial" w:eastAsia="Times New Roman" w:hAnsi="Arial" w:cs="Arial"/>
                <w:lang w:eastAsia="en-GB"/>
              </w:rPr>
              <w:t>1.1.1 Deploys tools and techniques to manage and analyse data on pupil progress and attainment</w:t>
            </w:r>
          </w:p>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shd w:val="clear" w:color="auto" w:fill="D5DCE4"/>
                <w:lang w:eastAsia="en-GB"/>
              </w:rPr>
            </w:pPr>
          </w:p>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shd w:val="clear" w:color="auto" w:fill="D5DCE4"/>
                <w:lang w:eastAsia="en-GB"/>
              </w:rPr>
            </w:pPr>
          </w:p>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shd w:val="clear" w:color="auto" w:fill="D5DCE4"/>
                <w:lang w:eastAsia="en-GB"/>
              </w:rPr>
            </w:pPr>
          </w:p>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shd w:val="clear" w:color="auto" w:fill="D5DCE4"/>
                <w:lang w:eastAsia="en-GB"/>
              </w:rPr>
            </w:pPr>
          </w:p>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shd w:val="clear" w:color="auto" w:fill="D5DCE4"/>
                <w:lang w:eastAsia="en-GB"/>
              </w:rPr>
            </w:pPr>
            <w:r w:rsidRPr="009D31AD">
              <w:rPr>
                <w:rFonts w:ascii="Arial" w:eastAsia="Times New Roman" w:hAnsi="Arial" w:cs="Arial"/>
                <w:lang w:eastAsia="en-GB"/>
              </w:rPr>
              <w:t>1.1.2 Designs, evaluates and improves plans in light of data on pupil progress and attainment</w:t>
            </w:r>
          </w:p>
        </w:tc>
        <w:tc>
          <w:tcPr>
            <w:tcW w:w="2410" w:type="dxa"/>
            <w:vMerge w:val="restart"/>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r w:rsidRPr="009D31AD">
              <w:rPr>
                <w:rFonts w:ascii="Arial" w:eastAsia="Times New Roman" w:hAnsi="Arial" w:cs="Mangal"/>
                <w:lang w:eastAsia="en-GB"/>
              </w:rPr>
              <w:t>Part A</w:t>
            </w:r>
          </w:p>
          <w:p w:rsidR="009D31AD" w:rsidRPr="009D31AD" w:rsidRDefault="009D31AD" w:rsidP="009D31AD">
            <w:pPr>
              <w:widowControl w:val="0"/>
              <w:overflowPunct w:val="0"/>
              <w:autoSpaceDE w:val="0"/>
              <w:autoSpaceDN w:val="0"/>
              <w:adjustRightInd w:val="0"/>
              <w:spacing w:after="0" w:line="240" w:lineRule="auto"/>
              <w:ind w:right="-54"/>
              <w:textAlignment w:val="baseline"/>
              <w:rPr>
                <w:rFonts w:ascii="Arial" w:eastAsia="Times New Roman" w:hAnsi="Arial" w:cs="Mangal"/>
                <w:b/>
                <w:lang w:eastAsia="en-GB"/>
              </w:rPr>
            </w:pPr>
          </w:p>
          <w:p w:rsidR="009D31AD" w:rsidRPr="009D31AD" w:rsidRDefault="009D31AD" w:rsidP="009D31AD">
            <w:pPr>
              <w:widowControl w:val="0"/>
              <w:overflowPunct w:val="0"/>
              <w:autoSpaceDE w:val="0"/>
              <w:autoSpaceDN w:val="0"/>
              <w:adjustRightInd w:val="0"/>
              <w:spacing w:after="0" w:line="240" w:lineRule="auto"/>
              <w:ind w:right="-54" w:hanging="61"/>
              <w:textAlignment w:val="baseline"/>
              <w:rPr>
                <w:rFonts w:ascii="Arial" w:eastAsia="Times New Roman" w:hAnsi="Arial" w:cs="Mangal"/>
                <w:b/>
                <w:lang w:eastAsia="en-GB"/>
              </w:rPr>
            </w:pPr>
            <w:r w:rsidRPr="009D31AD">
              <w:rPr>
                <w:rFonts w:ascii="Arial" w:eastAsia="Times New Roman" w:hAnsi="Arial" w:cs="Mangal"/>
                <w:b/>
                <w:lang w:eastAsia="en-GB"/>
              </w:rPr>
              <w:t>Supporting</w:t>
            </w:r>
          </w:p>
          <w:p w:rsidR="009D31AD" w:rsidRPr="009D31AD" w:rsidRDefault="009D31AD" w:rsidP="009D31AD">
            <w:pPr>
              <w:widowControl w:val="0"/>
              <w:overflowPunct w:val="0"/>
              <w:autoSpaceDE w:val="0"/>
              <w:autoSpaceDN w:val="0"/>
              <w:adjustRightInd w:val="0"/>
              <w:spacing w:after="0" w:line="240" w:lineRule="auto"/>
              <w:ind w:right="-54" w:hanging="61"/>
              <w:textAlignment w:val="baseline"/>
              <w:rPr>
                <w:rFonts w:ascii="Arial" w:eastAsia="Times New Roman" w:hAnsi="Arial" w:cs="Mangal"/>
                <w:lang w:eastAsia="en-GB"/>
              </w:rPr>
            </w:pPr>
            <w:r w:rsidRPr="009D31AD">
              <w:rPr>
                <w:rFonts w:ascii="Arial" w:eastAsia="Times New Roman" w:hAnsi="Arial" w:cs="Mangal"/>
                <w:b/>
                <w:lang w:eastAsia="en-GB"/>
              </w:rPr>
              <w:t>document required:</w:t>
            </w:r>
            <w:r w:rsidRPr="009D31AD">
              <w:rPr>
                <w:rFonts w:ascii="Arial" w:eastAsia="Times New Roman" w:hAnsi="Arial" w:cs="Mangal"/>
                <w:lang w:eastAsia="en-GB"/>
              </w:rPr>
              <w:t xml:space="preserve"> </w:t>
            </w:r>
          </w:p>
          <w:p w:rsidR="009D31AD" w:rsidRPr="009D31AD" w:rsidRDefault="009D31AD" w:rsidP="009D31AD">
            <w:pPr>
              <w:widowControl w:val="0"/>
              <w:overflowPunct w:val="0"/>
              <w:autoSpaceDE w:val="0"/>
              <w:autoSpaceDN w:val="0"/>
              <w:adjustRightInd w:val="0"/>
              <w:spacing w:after="0" w:line="240" w:lineRule="auto"/>
              <w:ind w:right="-54" w:hanging="61"/>
              <w:textAlignment w:val="baseline"/>
              <w:rPr>
                <w:rFonts w:ascii="Arial" w:eastAsia="Times New Roman" w:hAnsi="Arial" w:cs="Mangal"/>
                <w:lang w:eastAsia="en-GB"/>
              </w:rPr>
            </w:pPr>
            <w:r w:rsidRPr="009D31AD">
              <w:rPr>
                <w:rFonts w:ascii="Arial" w:eastAsia="Times New Roman" w:hAnsi="Arial" w:cs="Mangal"/>
                <w:lang w:eastAsia="en-GB"/>
              </w:rPr>
              <w:t>Raw data analysis</w:t>
            </w:r>
          </w:p>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p>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p>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p>
        </w:tc>
      </w:tr>
      <w:tr w:rsidR="009D31AD" w:rsidRPr="009D31AD" w:rsidTr="009D31AD">
        <w:trPr>
          <w:trHeight w:val="1767"/>
        </w:trPr>
        <w:tc>
          <w:tcPr>
            <w:tcW w:w="4489" w:type="dxa"/>
            <w:vMerge/>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5004" w:type="dxa"/>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9D31AD">
              <w:rPr>
                <w:rFonts w:ascii="Arial" w:eastAsia="Times New Roman" w:hAnsi="Arial" w:cs="Arial"/>
                <w:lang w:eastAsia="en-GB"/>
              </w:rPr>
              <w:t>Statistical and data analysis concepts (for example, confidence intervals, statistical significance, sampling, correlation and causation)</w:t>
            </w:r>
          </w:p>
        </w:tc>
        <w:tc>
          <w:tcPr>
            <w:tcW w:w="3974" w:type="dxa"/>
            <w:vMerge/>
            <w:shd w:val="clear" w:color="auto" w:fill="D5DCE4"/>
            <w:vAlign w:val="center"/>
          </w:tcPr>
          <w:p w:rsidR="009D31AD" w:rsidRPr="009D31AD" w:rsidRDefault="009D31AD" w:rsidP="009D31AD">
            <w:pPr>
              <w:spacing w:after="0" w:line="240" w:lineRule="auto"/>
              <w:rPr>
                <w:rFonts w:ascii="Arial" w:eastAsia="Times New Roman" w:hAnsi="Arial" w:cs="Arial"/>
                <w:lang w:eastAsia="en-GB"/>
              </w:rPr>
            </w:pPr>
          </w:p>
        </w:tc>
        <w:tc>
          <w:tcPr>
            <w:tcW w:w="2410" w:type="dxa"/>
            <w:vMerge/>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p>
        </w:tc>
      </w:tr>
      <w:tr w:rsidR="009D31AD" w:rsidRPr="009D31AD" w:rsidTr="009D31AD">
        <w:trPr>
          <w:trHeight w:val="1119"/>
        </w:trPr>
        <w:tc>
          <w:tcPr>
            <w:tcW w:w="4489" w:type="dxa"/>
            <w:vMerge w:val="restart"/>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9D31AD">
              <w:rPr>
                <w:rFonts w:ascii="Arial" w:eastAsia="Times New Roman" w:hAnsi="Arial" w:cs="Arial"/>
                <w:lang w:eastAsia="en-GB"/>
              </w:rPr>
              <w:t xml:space="preserve">Implement successful change at team level </w:t>
            </w:r>
          </w:p>
        </w:tc>
        <w:tc>
          <w:tcPr>
            <w:tcW w:w="5004" w:type="dxa"/>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9D31AD">
              <w:rPr>
                <w:rFonts w:ascii="Arial" w:eastAsia="Times New Roman" w:hAnsi="Arial" w:cs="Arial"/>
                <w:lang w:eastAsia="en-GB"/>
              </w:rPr>
              <w:t>Tools and techniques that support change management</w:t>
            </w:r>
          </w:p>
        </w:tc>
        <w:tc>
          <w:tcPr>
            <w:tcW w:w="3974" w:type="dxa"/>
            <w:vMerge w:val="restart"/>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9D31AD">
              <w:rPr>
                <w:rFonts w:ascii="Arial" w:eastAsia="Times New Roman" w:hAnsi="Arial" w:cs="Arial"/>
                <w:lang w:eastAsia="en-GB"/>
              </w:rPr>
              <w:t>1.1.3 Deploys change management tools and/or techniques during the design and implementation of plans</w:t>
            </w:r>
          </w:p>
        </w:tc>
        <w:tc>
          <w:tcPr>
            <w:tcW w:w="2410" w:type="dxa"/>
            <w:vMerge w:val="restart"/>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r w:rsidRPr="009D31AD">
              <w:rPr>
                <w:rFonts w:ascii="Arial" w:eastAsia="Times New Roman" w:hAnsi="Arial" w:cs="Mangal"/>
                <w:lang w:eastAsia="en-GB"/>
              </w:rPr>
              <w:t>Part A</w:t>
            </w:r>
          </w:p>
        </w:tc>
      </w:tr>
      <w:tr w:rsidR="009D31AD" w:rsidRPr="009D31AD" w:rsidTr="009D31AD">
        <w:trPr>
          <w:trHeight w:val="1207"/>
        </w:trPr>
        <w:tc>
          <w:tcPr>
            <w:tcW w:w="4489" w:type="dxa"/>
            <w:vMerge/>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ind w:right="492"/>
              <w:textAlignment w:val="baseline"/>
              <w:rPr>
                <w:rFonts w:ascii="Arial" w:eastAsia="Times New Roman" w:hAnsi="Arial" w:cs="Arial"/>
                <w:lang w:eastAsia="en-GB"/>
              </w:rPr>
            </w:pPr>
          </w:p>
        </w:tc>
        <w:tc>
          <w:tcPr>
            <w:tcW w:w="5004" w:type="dxa"/>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9D31AD">
              <w:rPr>
                <w:rFonts w:ascii="Arial" w:eastAsia="Times New Roman" w:hAnsi="Arial" w:cs="Arial"/>
                <w:lang w:eastAsia="en-GB"/>
              </w:rPr>
              <w:t>Examples of successful change management drawn from a range of schools</w:t>
            </w:r>
          </w:p>
        </w:tc>
        <w:tc>
          <w:tcPr>
            <w:tcW w:w="3974" w:type="dxa"/>
            <w:vMerge/>
            <w:shd w:val="clear" w:color="auto" w:fill="D5DCE4"/>
            <w:vAlign w:val="center"/>
          </w:tcPr>
          <w:p w:rsidR="009D31AD" w:rsidRPr="009D31AD" w:rsidRDefault="009D31AD" w:rsidP="009D31AD">
            <w:pPr>
              <w:spacing w:after="0" w:line="240" w:lineRule="auto"/>
              <w:ind w:right="492"/>
              <w:rPr>
                <w:rFonts w:ascii="Arial" w:eastAsia="Times New Roman" w:hAnsi="Arial" w:cs="Arial"/>
                <w:lang w:eastAsia="en-GB"/>
              </w:rPr>
            </w:pPr>
          </w:p>
        </w:tc>
        <w:tc>
          <w:tcPr>
            <w:tcW w:w="2410" w:type="dxa"/>
            <w:vMerge/>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p>
        </w:tc>
      </w:tr>
    </w:tbl>
    <w:p w:rsidR="009D31AD" w:rsidRPr="009D31AD" w:rsidRDefault="009D31AD" w:rsidP="009D31AD">
      <w:pPr>
        <w:spacing w:after="0" w:line="240" w:lineRule="auto"/>
        <w:rPr>
          <w:rFonts w:ascii="Arial" w:eastAsia="Times New Roman" w:hAnsi="Arial" w:cs="Mangal"/>
          <w:b/>
          <w:lang w:eastAsia="en-GB"/>
        </w:rPr>
        <w:sectPr w:rsidR="009D31AD" w:rsidRPr="009D31AD" w:rsidSect="009D31AD">
          <w:footerReference w:type="default" r:id="rId9"/>
          <w:pgSz w:w="16839" w:h="11907" w:orient="landscape" w:code="9"/>
          <w:pgMar w:top="720" w:right="720" w:bottom="720" w:left="720" w:header="709" w:footer="709" w:gutter="0"/>
          <w:cols w:space="708"/>
          <w:titlePg/>
          <w:docGrid w:linePitch="360"/>
        </w:sectPr>
      </w:pPr>
    </w:p>
    <w:p w:rsidR="009D31AD" w:rsidRPr="009D31AD" w:rsidRDefault="009D31AD" w:rsidP="009D31AD">
      <w:pPr>
        <w:jc w:val="center"/>
        <w:rPr>
          <w:rFonts w:ascii="Arial" w:eastAsia="Times New Roman" w:hAnsi="Arial" w:cs="Mangal"/>
          <w:b/>
          <w:lang w:eastAsia="en-GB"/>
        </w:rPr>
      </w:pPr>
      <w:r w:rsidRPr="009D31AD">
        <w:rPr>
          <w:rFonts w:ascii="Arial" w:eastAsia="Times New Roman" w:hAnsi="Arial" w:cs="Mangal"/>
          <w:b/>
          <w:sz w:val="26"/>
          <w:lang w:eastAsia="en-GB"/>
        </w:rPr>
        <w:lastRenderedPageBreak/>
        <w:t>Teaching and Curriculum Excellence</w:t>
      </w:r>
    </w:p>
    <w:tbl>
      <w:tblPr>
        <w:tblW w:w="1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5"/>
        <w:gridCol w:w="5129"/>
        <w:gridCol w:w="3848"/>
        <w:gridCol w:w="2564"/>
      </w:tblGrid>
      <w:tr w:rsidR="009D31AD" w:rsidRPr="009D31AD" w:rsidTr="009D31AD">
        <w:trPr>
          <w:trHeight w:val="411"/>
          <w:jc w:val="center"/>
        </w:trPr>
        <w:tc>
          <w:tcPr>
            <w:tcW w:w="16013" w:type="dxa"/>
            <w:gridSpan w:val="4"/>
            <w:shd w:val="clear" w:color="auto" w:fill="8496B0"/>
            <w:vAlign w:val="center"/>
          </w:tcPr>
          <w:p w:rsidR="009D31AD" w:rsidRPr="009D31AD" w:rsidRDefault="009D31AD" w:rsidP="009D31AD">
            <w:pPr>
              <w:spacing w:after="0" w:line="240" w:lineRule="auto"/>
              <w:ind w:right="492"/>
              <w:jc w:val="center"/>
              <w:rPr>
                <w:rFonts w:ascii="Arial" w:eastAsia="Times New Roman" w:hAnsi="Arial" w:cs="Arial"/>
                <w:b/>
                <w:i/>
                <w:lang w:eastAsia="en-GB"/>
              </w:rPr>
            </w:pPr>
            <w:r w:rsidRPr="009D31AD">
              <w:rPr>
                <w:rFonts w:ascii="Arial" w:eastAsia="Times New Roman" w:hAnsi="Arial" w:cs="Arial"/>
                <w:b/>
                <w:i/>
                <w:lang w:eastAsia="en-GB"/>
              </w:rPr>
              <w:t>NPQML (Leading a team)</w:t>
            </w:r>
          </w:p>
        </w:tc>
      </w:tr>
      <w:tr w:rsidR="009D31AD" w:rsidRPr="009D31AD" w:rsidTr="009D31AD">
        <w:trPr>
          <w:trHeight w:val="578"/>
          <w:jc w:val="center"/>
        </w:trPr>
        <w:tc>
          <w:tcPr>
            <w:tcW w:w="4531" w:type="dxa"/>
            <w:shd w:val="clear" w:color="auto" w:fill="D5DCE4"/>
            <w:vAlign w:val="center"/>
          </w:tcPr>
          <w:p w:rsidR="009D31AD" w:rsidRPr="009D31AD" w:rsidRDefault="009D31AD" w:rsidP="009D31AD">
            <w:pPr>
              <w:spacing w:after="0" w:line="240" w:lineRule="auto"/>
              <w:ind w:right="492"/>
              <w:jc w:val="center"/>
              <w:rPr>
                <w:rFonts w:ascii="Arial" w:eastAsia="Times New Roman" w:hAnsi="Arial" w:cs="Arial"/>
                <w:b/>
                <w:lang w:eastAsia="en-GB"/>
              </w:rPr>
            </w:pPr>
            <w:r w:rsidRPr="009D31AD">
              <w:rPr>
                <w:rFonts w:ascii="Arial" w:eastAsia="Times New Roman" w:hAnsi="Arial" w:cs="Arial"/>
                <w:b/>
                <w:lang w:eastAsia="en-GB"/>
              </w:rPr>
              <w:t>Learn how to:</w:t>
            </w:r>
          </w:p>
        </w:tc>
        <w:tc>
          <w:tcPr>
            <w:tcW w:w="5103" w:type="dxa"/>
            <w:shd w:val="clear" w:color="auto" w:fill="D5DCE4"/>
            <w:vAlign w:val="center"/>
          </w:tcPr>
          <w:p w:rsidR="009D31AD" w:rsidRPr="009D31AD" w:rsidRDefault="009D31AD" w:rsidP="009D31AD">
            <w:pPr>
              <w:spacing w:after="0" w:line="240" w:lineRule="auto"/>
              <w:ind w:right="492"/>
              <w:jc w:val="center"/>
              <w:rPr>
                <w:rFonts w:ascii="Arial" w:eastAsia="Times New Roman" w:hAnsi="Arial" w:cs="Arial"/>
                <w:b/>
                <w:lang w:eastAsia="en-GB"/>
              </w:rPr>
            </w:pPr>
            <w:r w:rsidRPr="009D31AD">
              <w:rPr>
                <w:rFonts w:ascii="Arial" w:eastAsia="Times New Roman" w:hAnsi="Arial" w:cs="Arial"/>
                <w:b/>
                <w:lang w:eastAsia="en-GB"/>
              </w:rPr>
              <w:t>Learn about:</w:t>
            </w:r>
          </w:p>
        </w:tc>
        <w:tc>
          <w:tcPr>
            <w:tcW w:w="3828" w:type="dxa"/>
            <w:shd w:val="clear" w:color="auto" w:fill="D5DCE4"/>
            <w:vAlign w:val="center"/>
          </w:tcPr>
          <w:p w:rsidR="009D31AD" w:rsidRPr="009D31AD" w:rsidRDefault="009D31AD" w:rsidP="009D31AD">
            <w:pPr>
              <w:spacing w:after="0" w:line="240" w:lineRule="auto"/>
              <w:ind w:right="492"/>
              <w:jc w:val="center"/>
              <w:rPr>
                <w:rFonts w:ascii="Arial" w:eastAsia="Times New Roman" w:hAnsi="Arial" w:cs="Arial"/>
                <w:b/>
                <w:lang w:eastAsia="en-GB"/>
              </w:rPr>
            </w:pPr>
            <w:r w:rsidRPr="009D31AD">
              <w:rPr>
                <w:rFonts w:ascii="Arial" w:eastAsia="Times New Roman" w:hAnsi="Arial" w:cs="Arial"/>
                <w:b/>
                <w:lang w:eastAsia="en-GB"/>
              </w:rPr>
              <w:t>Assessment Criteria</w:t>
            </w:r>
          </w:p>
        </w:tc>
        <w:tc>
          <w:tcPr>
            <w:tcW w:w="2551" w:type="dxa"/>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b/>
                <w:lang w:eastAsia="en-GB"/>
              </w:rPr>
            </w:pPr>
            <w:r w:rsidRPr="009D31AD">
              <w:rPr>
                <w:rFonts w:ascii="Arial" w:eastAsia="Times New Roman" w:hAnsi="Arial" w:cs="Mangal"/>
                <w:b/>
                <w:lang w:eastAsia="en-GB"/>
              </w:rPr>
              <w:t>Tested in</w:t>
            </w:r>
          </w:p>
        </w:tc>
      </w:tr>
      <w:tr w:rsidR="009D31AD" w:rsidRPr="009D31AD" w:rsidTr="009D31AD">
        <w:trPr>
          <w:trHeight w:val="1253"/>
          <w:jc w:val="center"/>
        </w:trPr>
        <w:tc>
          <w:tcPr>
            <w:tcW w:w="4531" w:type="dxa"/>
            <w:vMerge w:val="restart"/>
            <w:shd w:val="clear" w:color="auto" w:fill="auto"/>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9D31AD">
              <w:rPr>
                <w:rFonts w:ascii="Arial" w:eastAsia="Times New Roman" w:hAnsi="Arial" w:cs="Arial"/>
                <w:lang w:eastAsia="en-GB"/>
              </w:rPr>
              <w:t>Grow excellent, evidence-based teaching in a team and a curriculum that develops pupils academically and prepares them for adult life</w:t>
            </w:r>
          </w:p>
        </w:tc>
        <w:tc>
          <w:tcPr>
            <w:tcW w:w="5103" w:type="dxa"/>
            <w:shd w:val="clear" w:color="auto" w:fill="F2F2F2"/>
            <w:vAlign w:val="center"/>
          </w:tcPr>
          <w:p w:rsidR="009D31AD" w:rsidRPr="009D31AD" w:rsidRDefault="009D31AD" w:rsidP="009D31AD">
            <w:pPr>
              <w:widowControl w:val="0"/>
              <w:overflowPunct w:val="0"/>
              <w:autoSpaceDE w:val="0"/>
              <w:autoSpaceDN w:val="0"/>
              <w:adjustRightInd w:val="0"/>
              <w:spacing w:after="80" w:line="240" w:lineRule="auto"/>
              <w:ind w:right="39"/>
              <w:textAlignment w:val="baseline"/>
              <w:rPr>
                <w:rFonts w:ascii="Arial" w:eastAsia="Times New Roman" w:hAnsi="Arial" w:cs="Arial"/>
                <w:lang w:eastAsia="en-GB"/>
              </w:rPr>
            </w:pPr>
            <w:r w:rsidRPr="009D31AD">
              <w:rPr>
                <w:rFonts w:ascii="Arial" w:eastAsia="Times New Roman" w:hAnsi="Arial" w:cs="Arial"/>
                <w:lang w:eastAsia="en-GB"/>
              </w:rPr>
              <w:t xml:space="preserve">Research into, and examples of, domestic and international teaching strategies and pedagogical approaches with a proven impact (for example, </w:t>
            </w:r>
            <w:hyperlink r:id="rId10" w:history="1">
              <w:r w:rsidRPr="009D31AD">
                <w:rPr>
                  <w:rFonts w:ascii="Arial" w:eastAsia="Times New Roman" w:hAnsi="Arial" w:cs="Arial"/>
                  <w:color w:val="0000FF"/>
                  <w:u w:val="single"/>
                  <w:lang w:eastAsia="en-GB"/>
                </w:rPr>
                <w:t>the EEF evidence base on the effective use of Phonics or Mastery teaching</w:t>
              </w:r>
            </w:hyperlink>
            <w:r w:rsidRPr="009D31AD">
              <w:rPr>
                <w:rFonts w:ascii="Arial" w:eastAsia="Times New Roman" w:hAnsi="Arial" w:cs="Arial"/>
                <w:lang w:eastAsia="en-GB"/>
              </w:rPr>
              <w:t>)</w:t>
            </w:r>
          </w:p>
        </w:tc>
        <w:tc>
          <w:tcPr>
            <w:tcW w:w="3828" w:type="dxa"/>
            <w:vMerge w:val="restart"/>
            <w:shd w:val="clear" w:color="auto" w:fill="D5DCE4"/>
            <w:vAlign w:val="center"/>
          </w:tcPr>
          <w:p w:rsidR="009D31AD" w:rsidRPr="009D31AD" w:rsidRDefault="009D31AD" w:rsidP="009D31AD">
            <w:pPr>
              <w:spacing w:after="0" w:line="240" w:lineRule="auto"/>
              <w:rPr>
                <w:rFonts w:ascii="Arial" w:eastAsia="Times New Roman" w:hAnsi="Arial" w:cs="Arial"/>
                <w:lang w:eastAsia="en-GB"/>
              </w:rPr>
            </w:pPr>
            <w:r w:rsidRPr="009D31AD">
              <w:rPr>
                <w:rFonts w:ascii="Arial" w:eastAsia="Times New Roman" w:hAnsi="Arial" w:cs="Arial"/>
                <w:lang w:eastAsia="en-GB"/>
              </w:rPr>
              <w:t>2.1.1 Analyses research into, and examples of, domestic and international teaching strategies/pedagogical approaches and applies findings to own plans</w:t>
            </w:r>
          </w:p>
        </w:tc>
        <w:tc>
          <w:tcPr>
            <w:tcW w:w="2551" w:type="dxa"/>
            <w:vMerge w:val="restart"/>
            <w:shd w:val="clear" w:color="auto" w:fill="D5DCE4"/>
            <w:vAlign w:val="center"/>
          </w:tcPr>
          <w:p w:rsidR="009D31AD" w:rsidRPr="009D31AD" w:rsidRDefault="009D31AD" w:rsidP="009D31AD">
            <w:pPr>
              <w:widowControl w:val="0"/>
              <w:overflowPunct w:val="0"/>
              <w:autoSpaceDE w:val="0"/>
              <w:autoSpaceDN w:val="0"/>
              <w:adjustRightInd w:val="0"/>
              <w:spacing w:after="80" w:line="240" w:lineRule="auto"/>
              <w:ind w:right="-60"/>
              <w:jc w:val="center"/>
              <w:textAlignment w:val="baseline"/>
              <w:rPr>
                <w:rFonts w:ascii="Arial" w:eastAsia="Times New Roman" w:hAnsi="Arial" w:cs="Arial"/>
                <w:b/>
                <w:lang w:eastAsia="en-GB"/>
              </w:rPr>
            </w:pPr>
            <w:r w:rsidRPr="009D31AD">
              <w:rPr>
                <w:rFonts w:ascii="Arial" w:eastAsia="Times New Roman" w:hAnsi="Arial" w:cs="Mangal"/>
                <w:lang w:eastAsia="en-GB"/>
              </w:rPr>
              <w:t>Part A</w:t>
            </w:r>
          </w:p>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p>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p>
        </w:tc>
      </w:tr>
      <w:tr w:rsidR="009D31AD" w:rsidRPr="009D31AD" w:rsidTr="009D31AD">
        <w:trPr>
          <w:trHeight w:val="1289"/>
          <w:jc w:val="center"/>
        </w:trPr>
        <w:tc>
          <w:tcPr>
            <w:tcW w:w="4531" w:type="dxa"/>
            <w:vMerge/>
            <w:shd w:val="clear" w:color="auto" w:fill="auto"/>
            <w:vAlign w:val="center"/>
          </w:tcPr>
          <w:p w:rsidR="009D31AD" w:rsidRPr="009D31AD" w:rsidRDefault="009D31AD" w:rsidP="009D31AD">
            <w:pPr>
              <w:widowControl w:val="0"/>
              <w:overflowPunct w:val="0"/>
              <w:autoSpaceDE w:val="0"/>
              <w:autoSpaceDN w:val="0"/>
              <w:adjustRightInd w:val="0"/>
              <w:spacing w:after="0" w:line="240" w:lineRule="auto"/>
              <w:ind w:right="-104"/>
              <w:textAlignment w:val="baseline"/>
              <w:rPr>
                <w:rFonts w:ascii="Arial" w:eastAsia="Times New Roman" w:hAnsi="Arial" w:cs="Arial"/>
                <w:lang w:eastAsia="en-GB"/>
              </w:rPr>
            </w:pPr>
          </w:p>
        </w:tc>
        <w:tc>
          <w:tcPr>
            <w:tcW w:w="5103" w:type="dxa"/>
            <w:shd w:val="clear" w:color="auto" w:fill="F2F2F2"/>
            <w:vAlign w:val="center"/>
          </w:tcPr>
          <w:p w:rsidR="009D31AD" w:rsidRPr="009D31AD" w:rsidRDefault="009D31AD" w:rsidP="009D31AD">
            <w:pPr>
              <w:widowControl w:val="0"/>
              <w:overflowPunct w:val="0"/>
              <w:autoSpaceDE w:val="0"/>
              <w:autoSpaceDN w:val="0"/>
              <w:adjustRightInd w:val="0"/>
              <w:spacing w:after="80" w:line="240" w:lineRule="auto"/>
              <w:ind w:right="39"/>
              <w:textAlignment w:val="baseline"/>
              <w:rPr>
                <w:rFonts w:ascii="Arial" w:eastAsia="Times New Roman" w:hAnsi="Arial" w:cs="Arial"/>
                <w:lang w:eastAsia="en-GB"/>
              </w:rPr>
            </w:pPr>
            <w:r w:rsidRPr="009D31AD">
              <w:rPr>
                <w:rFonts w:ascii="Arial" w:eastAsia="Times New Roman" w:hAnsi="Arial" w:cs="Arial"/>
                <w:lang w:eastAsia="en-GB"/>
              </w:rPr>
              <w:t>Research into, and examples of, different models of pupil assessment, including their use to set challenging targets, monitor progress and raise standards for all pupils, including those working below the national curriculum</w:t>
            </w:r>
          </w:p>
        </w:tc>
        <w:tc>
          <w:tcPr>
            <w:tcW w:w="3828" w:type="dxa"/>
            <w:vMerge/>
            <w:shd w:val="clear" w:color="auto" w:fill="D5DCE4"/>
            <w:vAlign w:val="center"/>
          </w:tcPr>
          <w:p w:rsidR="009D31AD" w:rsidRPr="009D31AD" w:rsidRDefault="009D31AD" w:rsidP="009D31AD">
            <w:pPr>
              <w:spacing w:after="0" w:line="240" w:lineRule="auto"/>
              <w:ind w:right="-117"/>
              <w:rPr>
                <w:rFonts w:ascii="Arial" w:eastAsia="Times New Roman" w:hAnsi="Arial" w:cs="Arial"/>
                <w:lang w:eastAsia="en-GB"/>
              </w:rPr>
            </w:pPr>
          </w:p>
        </w:tc>
        <w:tc>
          <w:tcPr>
            <w:tcW w:w="2551" w:type="dxa"/>
            <w:vMerge/>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p>
        </w:tc>
      </w:tr>
      <w:tr w:rsidR="009D31AD" w:rsidRPr="009D31AD" w:rsidTr="009D31AD">
        <w:trPr>
          <w:trHeight w:val="1229"/>
          <w:jc w:val="center"/>
        </w:trPr>
        <w:tc>
          <w:tcPr>
            <w:tcW w:w="4531" w:type="dxa"/>
            <w:vMerge/>
            <w:shd w:val="clear" w:color="auto" w:fill="auto"/>
            <w:vAlign w:val="center"/>
          </w:tcPr>
          <w:p w:rsidR="009D31AD" w:rsidRPr="009D31AD" w:rsidRDefault="009D31AD" w:rsidP="009D31AD">
            <w:pPr>
              <w:widowControl w:val="0"/>
              <w:overflowPunct w:val="0"/>
              <w:autoSpaceDE w:val="0"/>
              <w:autoSpaceDN w:val="0"/>
              <w:adjustRightInd w:val="0"/>
              <w:spacing w:after="0" w:line="240" w:lineRule="auto"/>
              <w:ind w:right="-104"/>
              <w:textAlignment w:val="baseline"/>
              <w:rPr>
                <w:rFonts w:ascii="Arial" w:eastAsia="Times New Roman" w:hAnsi="Arial" w:cs="Arial"/>
                <w:lang w:eastAsia="en-GB"/>
              </w:rPr>
            </w:pPr>
          </w:p>
        </w:tc>
        <w:tc>
          <w:tcPr>
            <w:tcW w:w="5103" w:type="dxa"/>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ind w:right="39"/>
              <w:textAlignment w:val="baseline"/>
              <w:rPr>
                <w:rFonts w:ascii="Arial" w:eastAsia="Times New Roman" w:hAnsi="Arial" w:cs="Arial"/>
                <w:lang w:eastAsia="en-GB"/>
              </w:rPr>
            </w:pPr>
            <w:r w:rsidRPr="009D31AD">
              <w:rPr>
                <w:rFonts w:ascii="Arial" w:eastAsia="Times New Roman" w:hAnsi="Arial" w:cs="Arial"/>
                <w:lang w:eastAsia="en-GB"/>
              </w:rPr>
              <w:t xml:space="preserve">The Ofsted School inspection handbook, particularly </w:t>
            </w:r>
            <w:hyperlink r:id="rId11" w:history="1">
              <w:r w:rsidRPr="009D31AD">
                <w:rPr>
                  <w:rFonts w:ascii="Arial" w:eastAsia="Times New Roman" w:hAnsi="Arial" w:cs="Arial"/>
                  <w:color w:val="0000FF"/>
                  <w:u w:val="single"/>
                  <w:lang w:eastAsia="en-GB"/>
                </w:rPr>
                <w:t>the clarification of inspection requirements</w:t>
              </w:r>
            </w:hyperlink>
            <w:r w:rsidRPr="009D31AD">
              <w:rPr>
                <w:rFonts w:ascii="Arial" w:eastAsia="Times New Roman" w:hAnsi="Arial" w:cs="Arial"/>
                <w:lang w:eastAsia="en-GB"/>
              </w:rPr>
              <w:t xml:space="preserve"> in relation to lesson planning, marking, feedback and collection of pupil performance data</w:t>
            </w:r>
          </w:p>
        </w:tc>
        <w:tc>
          <w:tcPr>
            <w:tcW w:w="3828" w:type="dxa"/>
            <w:vMerge/>
            <w:shd w:val="clear" w:color="auto" w:fill="D5DCE4"/>
            <w:vAlign w:val="center"/>
          </w:tcPr>
          <w:p w:rsidR="009D31AD" w:rsidRPr="009D31AD" w:rsidRDefault="009D31AD" w:rsidP="009D31AD">
            <w:pPr>
              <w:spacing w:after="0" w:line="240" w:lineRule="auto"/>
              <w:ind w:right="-115"/>
              <w:rPr>
                <w:rFonts w:ascii="Arial" w:eastAsia="Times New Roman" w:hAnsi="Arial" w:cs="Arial"/>
                <w:lang w:eastAsia="en-GB"/>
              </w:rPr>
            </w:pPr>
          </w:p>
        </w:tc>
        <w:tc>
          <w:tcPr>
            <w:tcW w:w="2551" w:type="dxa"/>
            <w:vMerge/>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p>
        </w:tc>
      </w:tr>
      <w:tr w:rsidR="009D31AD" w:rsidRPr="009D31AD" w:rsidTr="009D31AD">
        <w:trPr>
          <w:trHeight w:val="1156"/>
          <w:jc w:val="center"/>
        </w:trPr>
        <w:tc>
          <w:tcPr>
            <w:tcW w:w="4531" w:type="dxa"/>
            <w:vMerge/>
            <w:shd w:val="clear" w:color="auto" w:fill="auto"/>
            <w:vAlign w:val="center"/>
          </w:tcPr>
          <w:p w:rsidR="009D31AD" w:rsidRPr="009D31AD" w:rsidRDefault="009D31AD" w:rsidP="009D31AD">
            <w:pPr>
              <w:widowControl w:val="0"/>
              <w:overflowPunct w:val="0"/>
              <w:autoSpaceDE w:val="0"/>
              <w:autoSpaceDN w:val="0"/>
              <w:adjustRightInd w:val="0"/>
              <w:spacing w:after="0" w:line="240" w:lineRule="auto"/>
              <w:ind w:right="-104"/>
              <w:textAlignment w:val="baseline"/>
              <w:rPr>
                <w:rFonts w:ascii="Arial" w:eastAsia="Times New Roman" w:hAnsi="Arial" w:cs="Arial"/>
                <w:lang w:eastAsia="en-GB"/>
              </w:rPr>
            </w:pPr>
          </w:p>
        </w:tc>
        <w:tc>
          <w:tcPr>
            <w:tcW w:w="5103" w:type="dxa"/>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ind w:right="39"/>
              <w:textAlignment w:val="baseline"/>
              <w:rPr>
                <w:rFonts w:ascii="Arial" w:eastAsia="Times New Roman" w:hAnsi="Arial" w:cs="Arial"/>
                <w:lang w:eastAsia="en-GB"/>
              </w:rPr>
            </w:pPr>
            <w:r w:rsidRPr="009D31AD">
              <w:rPr>
                <w:rFonts w:ascii="Arial" w:eastAsia="Times New Roman" w:hAnsi="Arial" w:cs="Arial"/>
                <w:lang w:eastAsia="en-GB"/>
              </w:rPr>
              <w:t>The benefits, characteristics and examples of knowledge-rich curricula (for example, a sequential maths curriculum)</w:t>
            </w:r>
          </w:p>
        </w:tc>
        <w:tc>
          <w:tcPr>
            <w:tcW w:w="3828" w:type="dxa"/>
            <w:shd w:val="clear" w:color="auto" w:fill="D5DCE4"/>
            <w:vAlign w:val="center"/>
          </w:tcPr>
          <w:p w:rsidR="009D31AD" w:rsidRPr="009D31AD" w:rsidRDefault="009D31AD" w:rsidP="009D31AD">
            <w:pPr>
              <w:widowControl w:val="0"/>
              <w:tabs>
                <w:tab w:val="left" w:pos="3715"/>
                <w:tab w:val="left" w:pos="4145"/>
              </w:tabs>
              <w:overflowPunct w:val="0"/>
              <w:autoSpaceDE w:val="0"/>
              <w:autoSpaceDN w:val="0"/>
              <w:adjustRightInd w:val="0"/>
              <w:spacing w:after="0" w:line="240" w:lineRule="auto"/>
              <w:ind w:right="-117"/>
              <w:textAlignment w:val="baseline"/>
              <w:rPr>
                <w:rFonts w:ascii="Arial" w:eastAsia="Times New Roman" w:hAnsi="Arial" w:cs="Arial"/>
                <w:lang w:eastAsia="en-GB"/>
              </w:rPr>
            </w:pPr>
            <w:r w:rsidRPr="009D31AD">
              <w:rPr>
                <w:rFonts w:ascii="Arial" w:eastAsia="Times New Roman" w:hAnsi="Arial" w:cs="Arial"/>
                <w:lang w:eastAsia="en-GB"/>
              </w:rPr>
              <w:t>2.1.2 Evaluates the strengths and weaknesses of curriculum taught by team, implementing improvements where necessary</w:t>
            </w:r>
          </w:p>
        </w:tc>
        <w:tc>
          <w:tcPr>
            <w:tcW w:w="2551" w:type="dxa"/>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r w:rsidRPr="009D31AD">
              <w:rPr>
                <w:rFonts w:ascii="Arial" w:eastAsia="Times New Roman" w:hAnsi="Arial" w:cs="Mangal"/>
                <w:lang w:eastAsia="en-GB"/>
              </w:rPr>
              <w:t>Part A</w:t>
            </w:r>
          </w:p>
        </w:tc>
      </w:tr>
      <w:tr w:rsidR="009D31AD" w:rsidRPr="009D31AD" w:rsidTr="009D31AD">
        <w:trPr>
          <w:trHeight w:val="1326"/>
          <w:jc w:val="center"/>
        </w:trPr>
        <w:tc>
          <w:tcPr>
            <w:tcW w:w="4531" w:type="dxa"/>
            <w:vMerge w:val="restart"/>
            <w:shd w:val="clear" w:color="auto" w:fill="auto"/>
            <w:vAlign w:val="center"/>
          </w:tcPr>
          <w:p w:rsidR="009D31AD" w:rsidRPr="009D31AD" w:rsidRDefault="009D31AD" w:rsidP="009D31AD">
            <w:pPr>
              <w:widowControl w:val="0"/>
              <w:overflowPunct w:val="0"/>
              <w:autoSpaceDE w:val="0"/>
              <w:autoSpaceDN w:val="0"/>
              <w:adjustRightInd w:val="0"/>
              <w:spacing w:after="0" w:line="240" w:lineRule="auto"/>
              <w:ind w:right="-104"/>
              <w:textAlignment w:val="baseline"/>
              <w:rPr>
                <w:rFonts w:ascii="Arial" w:eastAsia="Times New Roman" w:hAnsi="Arial" w:cs="Arial"/>
                <w:highlight w:val="yellow"/>
                <w:lang w:eastAsia="en-GB"/>
              </w:rPr>
            </w:pPr>
            <w:r w:rsidRPr="009D31AD">
              <w:rPr>
                <w:rFonts w:ascii="Arial" w:eastAsia="Times New Roman" w:hAnsi="Arial" w:cs="Arial"/>
                <w:lang w:eastAsia="en-GB"/>
              </w:rPr>
              <w:t xml:space="preserve">Improve the progress, attainment and behaviour of all pupils, including those who are disadvantaged or have particular needs (for example, Pupil Premium, SEND, EAL or the most able pupils) </w:t>
            </w:r>
          </w:p>
        </w:tc>
        <w:tc>
          <w:tcPr>
            <w:tcW w:w="5103" w:type="dxa"/>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ind w:right="35"/>
              <w:textAlignment w:val="baseline"/>
              <w:rPr>
                <w:rFonts w:ascii="Arial" w:eastAsia="Times New Roman" w:hAnsi="Arial" w:cs="Arial"/>
                <w:lang w:eastAsia="en-GB"/>
              </w:rPr>
            </w:pPr>
            <w:r w:rsidRPr="009D31AD">
              <w:rPr>
                <w:rFonts w:ascii="Arial" w:eastAsia="Times New Roman" w:hAnsi="Arial" w:cs="Arial"/>
                <w:lang w:eastAsia="en-GB"/>
              </w:rPr>
              <w:t xml:space="preserve">Research into, and examples of, interventions targeted at improving the progress/attainment of disadvantaged groups or those with particular needs, drawn from a range of schools (for example, the </w:t>
            </w:r>
            <w:hyperlink r:id="rId12" w:history="1">
              <w:r w:rsidRPr="009D31AD">
                <w:rPr>
                  <w:rFonts w:ascii="Arial" w:eastAsia="Times New Roman" w:hAnsi="Arial" w:cs="Arial"/>
                  <w:color w:val="0000FF"/>
                  <w:u w:val="single"/>
                  <w:lang w:eastAsia="en-GB"/>
                </w:rPr>
                <w:t>EEF’s teaching and learning toolkit</w:t>
              </w:r>
            </w:hyperlink>
            <w:r w:rsidRPr="009D31AD">
              <w:rPr>
                <w:rFonts w:ascii="Arial" w:eastAsia="Times New Roman" w:hAnsi="Arial" w:cs="Arial"/>
                <w:lang w:eastAsia="en-GB"/>
              </w:rPr>
              <w:t>)</w:t>
            </w:r>
          </w:p>
        </w:tc>
        <w:tc>
          <w:tcPr>
            <w:tcW w:w="3828" w:type="dxa"/>
            <w:vMerge w:val="restart"/>
            <w:shd w:val="clear" w:color="auto" w:fill="D5DCE4"/>
            <w:vAlign w:val="center"/>
          </w:tcPr>
          <w:p w:rsidR="009D31AD" w:rsidRPr="009D31AD" w:rsidRDefault="009D31AD" w:rsidP="009D31AD">
            <w:pPr>
              <w:tabs>
                <w:tab w:val="left" w:pos="3725"/>
                <w:tab w:val="left" w:pos="4849"/>
              </w:tabs>
              <w:spacing w:after="0" w:line="240" w:lineRule="auto"/>
              <w:ind w:right="168"/>
              <w:rPr>
                <w:rFonts w:ascii="Arial" w:eastAsia="Times New Roman" w:hAnsi="Arial" w:cs="Arial"/>
                <w:iCs/>
                <w:color w:val="000000"/>
                <w:kern w:val="24"/>
                <w:lang w:eastAsia="en-GB"/>
              </w:rPr>
            </w:pPr>
            <w:r w:rsidRPr="009D31AD">
              <w:rPr>
                <w:rFonts w:ascii="Arial" w:eastAsia="Times New Roman" w:hAnsi="Arial" w:cs="Arial"/>
                <w:lang w:eastAsia="en-GB"/>
              </w:rPr>
              <w:t>2.1.3 Implements and evaluates an evidence-based project that improves pupil progress and/or attainment</w:t>
            </w:r>
          </w:p>
        </w:tc>
        <w:tc>
          <w:tcPr>
            <w:tcW w:w="2551" w:type="dxa"/>
            <w:vMerge w:val="restart"/>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r w:rsidRPr="009D31AD">
              <w:rPr>
                <w:rFonts w:ascii="Arial" w:eastAsia="Times New Roman" w:hAnsi="Arial" w:cs="Mangal"/>
                <w:lang w:eastAsia="en-GB"/>
              </w:rPr>
              <w:t xml:space="preserve">Part A </w:t>
            </w:r>
          </w:p>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p>
          <w:p w:rsidR="009D31AD" w:rsidRPr="009D31AD" w:rsidRDefault="009D31AD" w:rsidP="009D31AD">
            <w:pPr>
              <w:widowControl w:val="0"/>
              <w:overflowPunct w:val="0"/>
              <w:autoSpaceDE w:val="0"/>
              <w:autoSpaceDN w:val="0"/>
              <w:adjustRightInd w:val="0"/>
              <w:spacing w:after="0" w:line="240" w:lineRule="auto"/>
              <w:ind w:right="-103"/>
              <w:textAlignment w:val="baseline"/>
              <w:rPr>
                <w:rFonts w:ascii="Arial" w:eastAsia="Times New Roman" w:hAnsi="Arial" w:cs="Mangal"/>
                <w:lang w:eastAsia="en-GB"/>
              </w:rPr>
            </w:pPr>
            <w:r w:rsidRPr="009D31AD">
              <w:rPr>
                <w:rFonts w:ascii="Arial" w:eastAsia="Times New Roman" w:hAnsi="Arial" w:cs="Mangal"/>
                <w:b/>
                <w:lang w:eastAsia="en-GB"/>
              </w:rPr>
              <w:t>Supporting document required:</w:t>
            </w:r>
            <w:r w:rsidRPr="009D31AD">
              <w:rPr>
                <w:rFonts w:ascii="Arial" w:eastAsia="Times New Roman" w:hAnsi="Arial" w:cs="Mangal"/>
                <w:lang w:eastAsia="en-GB"/>
              </w:rPr>
              <w:t xml:space="preserve"> Pupil performance data</w:t>
            </w:r>
          </w:p>
        </w:tc>
      </w:tr>
      <w:tr w:rsidR="009D31AD" w:rsidRPr="009D31AD" w:rsidTr="009D31AD">
        <w:trPr>
          <w:trHeight w:val="790"/>
          <w:jc w:val="center"/>
        </w:trPr>
        <w:tc>
          <w:tcPr>
            <w:tcW w:w="4531" w:type="dxa"/>
            <w:vMerge/>
            <w:shd w:val="clear" w:color="auto" w:fill="auto"/>
            <w:vAlign w:val="center"/>
          </w:tcPr>
          <w:p w:rsidR="009D31AD" w:rsidRPr="009D31AD" w:rsidRDefault="009D31AD" w:rsidP="009D31AD">
            <w:pPr>
              <w:widowControl w:val="0"/>
              <w:overflowPunct w:val="0"/>
              <w:autoSpaceDE w:val="0"/>
              <w:autoSpaceDN w:val="0"/>
              <w:adjustRightInd w:val="0"/>
              <w:spacing w:after="0" w:line="240" w:lineRule="auto"/>
              <w:ind w:right="492"/>
              <w:textAlignment w:val="baseline"/>
              <w:rPr>
                <w:rFonts w:ascii="Arial" w:eastAsia="Times New Roman" w:hAnsi="Arial" w:cs="Arial"/>
                <w:lang w:eastAsia="en-GB"/>
              </w:rPr>
            </w:pPr>
          </w:p>
        </w:tc>
        <w:tc>
          <w:tcPr>
            <w:tcW w:w="5103" w:type="dxa"/>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ind w:right="39"/>
              <w:textAlignment w:val="baseline"/>
              <w:rPr>
                <w:rFonts w:ascii="Arial" w:eastAsia="Times New Roman" w:hAnsi="Arial" w:cs="Arial"/>
                <w:lang w:eastAsia="en-GB"/>
              </w:rPr>
            </w:pPr>
            <w:r w:rsidRPr="009D31AD">
              <w:rPr>
                <w:rFonts w:ascii="Arial" w:eastAsia="Times New Roman" w:hAnsi="Arial" w:cs="Arial"/>
                <w:lang w:eastAsia="en-GB"/>
              </w:rPr>
              <w:t>Research into, and examples of, the use of specialist provision for pupils with particular needs, drawn from a range of schools</w:t>
            </w:r>
          </w:p>
        </w:tc>
        <w:tc>
          <w:tcPr>
            <w:tcW w:w="3828" w:type="dxa"/>
            <w:vMerge/>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ind w:right="492"/>
              <w:textAlignment w:val="baseline"/>
              <w:rPr>
                <w:rFonts w:ascii="Arial" w:eastAsia="Times New Roman" w:hAnsi="Arial" w:cs="Arial"/>
                <w:iCs/>
                <w:color w:val="000000"/>
                <w:kern w:val="24"/>
                <w:lang w:eastAsia="en-GB"/>
              </w:rPr>
            </w:pPr>
          </w:p>
        </w:tc>
        <w:tc>
          <w:tcPr>
            <w:tcW w:w="2551" w:type="dxa"/>
            <w:vMerge/>
            <w:shd w:val="clear" w:color="auto" w:fill="D5DCE4"/>
            <w:vAlign w:val="center"/>
          </w:tcPr>
          <w:p w:rsidR="009D31AD" w:rsidRPr="009D31AD" w:rsidRDefault="009D31AD" w:rsidP="009D31AD">
            <w:pPr>
              <w:widowControl w:val="0"/>
              <w:overflowPunct w:val="0"/>
              <w:autoSpaceDE w:val="0"/>
              <w:autoSpaceDN w:val="0"/>
              <w:adjustRightInd w:val="0"/>
              <w:spacing w:after="80" w:line="240" w:lineRule="auto"/>
              <w:ind w:right="492"/>
              <w:jc w:val="center"/>
              <w:textAlignment w:val="baseline"/>
              <w:rPr>
                <w:rFonts w:ascii="Arial" w:eastAsia="Times New Roman" w:hAnsi="Arial" w:cs="Arial"/>
                <w:lang w:eastAsia="en-GB"/>
              </w:rPr>
            </w:pPr>
          </w:p>
        </w:tc>
      </w:tr>
      <w:tr w:rsidR="009D31AD" w:rsidRPr="009D31AD" w:rsidTr="009D31AD">
        <w:trPr>
          <w:trHeight w:val="692"/>
          <w:jc w:val="center"/>
        </w:trPr>
        <w:tc>
          <w:tcPr>
            <w:tcW w:w="4531" w:type="dxa"/>
            <w:vMerge/>
            <w:shd w:val="clear" w:color="auto" w:fill="auto"/>
            <w:vAlign w:val="center"/>
          </w:tcPr>
          <w:p w:rsidR="009D31AD" w:rsidRPr="009D31AD" w:rsidRDefault="009D31AD" w:rsidP="009D31AD">
            <w:pPr>
              <w:widowControl w:val="0"/>
              <w:overflowPunct w:val="0"/>
              <w:autoSpaceDE w:val="0"/>
              <w:autoSpaceDN w:val="0"/>
              <w:adjustRightInd w:val="0"/>
              <w:spacing w:after="0" w:line="240" w:lineRule="auto"/>
              <w:ind w:right="492"/>
              <w:textAlignment w:val="baseline"/>
              <w:rPr>
                <w:rFonts w:ascii="Arial" w:eastAsia="Times New Roman" w:hAnsi="Arial" w:cs="Arial"/>
                <w:lang w:eastAsia="en-GB"/>
              </w:rPr>
            </w:pPr>
          </w:p>
        </w:tc>
        <w:tc>
          <w:tcPr>
            <w:tcW w:w="5103" w:type="dxa"/>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ind w:right="39"/>
              <w:textAlignment w:val="baseline"/>
              <w:rPr>
                <w:rFonts w:ascii="Arial" w:eastAsia="Times New Roman" w:hAnsi="Arial" w:cs="Arial"/>
                <w:color w:val="0000FF"/>
                <w:u w:val="single"/>
                <w:lang w:eastAsia="en-GB"/>
              </w:rPr>
            </w:pPr>
            <w:r w:rsidRPr="009D31AD">
              <w:rPr>
                <w:rFonts w:ascii="Arial" w:eastAsia="Times New Roman" w:hAnsi="Arial" w:cs="Arial"/>
                <w:lang w:eastAsia="en-GB"/>
              </w:rPr>
              <w:t xml:space="preserve">The graduated approach to supporting SEND pupils, as set out in the </w:t>
            </w:r>
            <w:hyperlink r:id="rId13" w:history="1">
              <w:r w:rsidRPr="009D31AD">
                <w:rPr>
                  <w:rFonts w:ascii="Arial" w:eastAsia="Times New Roman" w:hAnsi="Arial" w:cs="Arial"/>
                  <w:color w:val="0000FF"/>
                  <w:u w:val="single"/>
                  <w:lang w:eastAsia="en-GB"/>
                </w:rPr>
                <w:t>SEND Code of Practice</w:t>
              </w:r>
            </w:hyperlink>
          </w:p>
          <w:p w:rsidR="009D31AD" w:rsidRPr="009D31AD" w:rsidRDefault="009D31AD" w:rsidP="009D31AD">
            <w:pPr>
              <w:widowControl w:val="0"/>
              <w:overflowPunct w:val="0"/>
              <w:autoSpaceDE w:val="0"/>
              <w:autoSpaceDN w:val="0"/>
              <w:adjustRightInd w:val="0"/>
              <w:spacing w:after="0" w:line="240" w:lineRule="auto"/>
              <w:ind w:right="39"/>
              <w:textAlignment w:val="baseline"/>
              <w:rPr>
                <w:rFonts w:ascii="Arial" w:eastAsia="Times New Roman" w:hAnsi="Arial" w:cs="Arial"/>
                <w:color w:val="0000FF"/>
                <w:u w:val="single"/>
                <w:lang w:eastAsia="en-GB"/>
              </w:rPr>
            </w:pPr>
          </w:p>
          <w:p w:rsidR="009D31AD" w:rsidRPr="009D31AD" w:rsidRDefault="009D31AD" w:rsidP="009D31AD">
            <w:pPr>
              <w:widowControl w:val="0"/>
              <w:overflowPunct w:val="0"/>
              <w:autoSpaceDE w:val="0"/>
              <w:autoSpaceDN w:val="0"/>
              <w:adjustRightInd w:val="0"/>
              <w:spacing w:after="0" w:line="240" w:lineRule="auto"/>
              <w:ind w:right="39"/>
              <w:textAlignment w:val="baseline"/>
              <w:rPr>
                <w:rFonts w:ascii="Arial" w:eastAsia="Times New Roman" w:hAnsi="Arial" w:cs="Arial"/>
                <w:lang w:eastAsia="en-GB"/>
              </w:rPr>
            </w:pPr>
          </w:p>
        </w:tc>
        <w:tc>
          <w:tcPr>
            <w:tcW w:w="3828" w:type="dxa"/>
            <w:vMerge/>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ind w:right="492"/>
              <w:textAlignment w:val="baseline"/>
              <w:rPr>
                <w:rFonts w:ascii="Arial" w:eastAsia="Times New Roman" w:hAnsi="Arial" w:cs="Arial"/>
                <w:iCs/>
                <w:color w:val="000000"/>
                <w:kern w:val="24"/>
                <w:lang w:eastAsia="en-GB"/>
              </w:rPr>
            </w:pPr>
          </w:p>
        </w:tc>
        <w:tc>
          <w:tcPr>
            <w:tcW w:w="2551" w:type="dxa"/>
            <w:vMerge/>
            <w:shd w:val="clear" w:color="auto" w:fill="D5DCE4"/>
            <w:vAlign w:val="center"/>
          </w:tcPr>
          <w:p w:rsidR="009D31AD" w:rsidRPr="009D31AD" w:rsidRDefault="009D31AD" w:rsidP="009D31AD">
            <w:pPr>
              <w:widowControl w:val="0"/>
              <w:overflowPunct w:val="0"/>
              <w:autoSpaceDE w:val="0"/>
              <w:autoSpaceDN w:val="0"/>
              <w:adjustRightInd w:val="0"/>
              <w:spacing w:after="80" w:line="240" w:lineRule="auto"/>
              <w:ind w:right="492"/>
              <w:jc w:val="center"/>
              <w:textAlignment w:val="baseline"/>
              <w:rPr>
                <w:rFonts w:ascii="Arial" w:eastAsia="Times New Roman" w:hAnsi="Arial" w:cs="Arial"/>
                <w:lang w:eastAsia="en-GB"/>
              </w:rPr>
            </w:pPr>
          </w:p>
        </w:tc>
      </w:tr>
    </w:tbl>
    <w:p w:rsidR="009D31AD" w:rsidRPr="009D31AD" w:rsidRDefault="009D31AD" w:rsidP="009D31AD">
      <w:pPr>
        <w:rPr>
          <w:rFonts w:ascii="Arial" w:eastAsia="Times New Roman" w:hAnsi="Arial" w:cs="Mangal"/>
          <w:lang w:eastAsia="en-GB"/>
        </w:rPr>
      </w:pPr>
    </w:p>
    <w:p w:rsidR="009D31AD" w:rsidRPr="009D31AD" w:rsidRDefault="009D31AD" w:rsidP="009D31AD">
      <w:pPr>
        <w:widowControl w:val="0"/>
        <w:overflowPunct w:val="0"/>
        <w:autoSpaceDE w:val="0"/>
        <w:autoSpaceDN w:val="0"/>
        <w:adjustRightInd w:val="0"/>
        <w:spacing w:after="0" w:line="240" w:lineRule="auto"/>
        <w:ind w:right="492"/>
        <w:jc w:val="center"/>
        <w:textAlignment w:val="baseline"/>
        <w:rPr>
          <w:rFonts w:ascii="Arial" w:eastAsia="Times New Roman" w:hAnsi="Arial" w:cs="Mangal"/>
          <w:b/>
          <w:sz w:val="26"/>
          <w:lang w:eastAsia="en-GB"/>
        </w:rPr>
      </w:pPr>
      <w:r w:rsidRPr="009D31AD">
        <w:rPr>
          <w:rFonts w:ascii="Arial" w:eastAsia="Times New Roman" w:hAnsi="Arial" w:cs="Mangal"/>
          <w:b/>
          <w:sz w:val="26"/>
          <w:lang w:eastAsia="en-GB"/>
        </w:rPr>
        <w:t>Leading with Impact</w:t>
      </w:r>
    </w:p>
    <w:p w:rsidR="009D31AD" w:rsidRPr="009D31AD" w:rsidRDefault="009D31AD" w:rsidP="009D31AD">
      <w:pPr>
        <w:widowControl w:val="0"/>
        <w:overflowPunct w:val="0"/>
        <w:autoSpaceDE w:val="0"/>
        <w:autoSpaceDN w:val="0"/>
        <w:adjustRightInd w:val="0"/>
        <w:spacing w:after="0" w:line="240" w:lineRule="auto"/>
        <w:ind w:right="492"/>
        <w:jc w:val="center"/>
        <w:textAlignment w:val="baseline"/>
        <w:rPr>
          <w:rFonts w:ascii="Arial" w:eastAsia="Times New Roman" w:hAnsi="Arial" w:cs="Mangal"/>
          <w:b/>
          <w:u w:val="single"/>
          <w:lang w:eastAsia="en-GB"/>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684"/>
        <w:gridCol w:w="3963"/>
        <w:gridCol w:w="2699"/>
      </w:tblGrid>
      <w:tr w:rsidR="009D31AD" w:rsidRPr="009D31AD" w:rsidTr="009D31AD">
        <w:trPr>
          <w:trHeight w:val="411"/>
          <w:jc w:val="center"/>
        </w:trPr>
        <w:tc>
          <w:tcPr>
            <w:tcW w:w="15877" w:type="dxa"/>
            <w:gridSpan w:val="4"/>
            <w:shd w:val="clear" w:color="auto" w:fill="8496B0"/>
            <w:vAlign w:val="center"/>
          </w:tcPr>
          <w:p w:rsidR="009D31AD" w:rsidRPr="009D31AD" w:rsidRDefault="009D31AD" w:rsidP="009D31AD">
            <w:pPr>
              <w:spacing w:after="0" w:line="240" w:lineRule="auto"/>
              <w:ind w:right="492"/>
              <w:jc w:val="center"/>
              <w:rPr>
                <w:rFonts w:ascii="Arial" w:eastAsia="Times New Roman" w:hAnsi="Arial" w:cs="Arial"/>
                <w:b/>
                <w:i/>
                <w:lang w:eastAsia="en-GB"/>
              </w:rPr>
            </w:pPr>
            <w:r w:rsidRPr="009D31AD">
              <w:rPr>
                <w:rFonts w:ascii="Arial" w:eastAsia="Times New Roman" w:hAnsi="Arial" w:cs="Arial"/>
                <w:b/>
                <w:i/>
                <w:lang w:eastAsia="en-GB"/>
              </w:rPr>
              <w:t>NPQML (Leading a team)</w:t>
            </w:r>
          </w:p>
        </w:tc>
      </w:tr>
      <w:tr w:rsidR="009D31AD" w:rsidRPr="009D31AD" w:rsidTr="009D31AD">
        <w:trPr>
          <w:trHeight w:val="403"/>
          <w:jc w:val="center"/>
        </w:trPr>
        <w:tc>
          <w:tcPr>
            <w:tcW w:w="4531" w:type="dxa"/>
            <w:shd w:val="clear" w:color="auto" w:fill="D5DCE4"/>
            <w:vAlign w:val="center"/>
          </w:tcPr>
          <w:p w:rsidR="009D31AD" w:rsidRPr="009D31AD" w:rsidRDefault="009D31AD" w:rsidP="009D31AD">
            <w:pPr>
              <w:spacing w:after="0" w:line="240" w:lineRule="auto"/>
              <w:ind w:right="492"/>
              <w:jc w:val="center"/>
              <w:rPr>
                <w:rFonts w:ascii="Arial" w:eastAsia="Times New Roman" w:hAnsi="Arial" w:cs="Arial"/>
                <w:b/>
                <w:lang w:eastAsia="en-GB"/>
              </w:rPr>
            </w:pPr>
            <w:r w:rsidRPr="009D31AD">
              <w:rPr>
                <w:rFonts w:ascii="Arial" w:eastAsia="Times New Roman" w:hAnsi="Arial" w:cs="Arial"/>
                <w:b/>
                <w:lang w:eastAsia="en-GB"/>
              </w:rPr>
              <w:t>Learn how to:</w:t>
            </w:r>
          </w:p>
        </w:tc>
        <w:tc>
          <w:tcPr>
            <w:tcW w:w="4684" w:type="dxa"/>
            <w:shd w:val="clear" w:color="auto" w:fill="D5DCE4"/>
            <w:vAlign w:val="center"/>
          </w:tcPr>
          <w:p w:rsidR="009D31AD" w:rsidRPr="009D31AD" w:rsidRDefault="009D31AD" w:rsidP="009D31AD">
            <w:pPr>
              <w:spacing w:after="0" w:line="240" w:lineRule="auto"/>
              <w:ind w:right="492"/>
              <w:jc w:val="center"/>
              <w:rPr>
                <w:rFonts w:ascii="Arial" w:eastAsia="Times New Roman" w:hAnsi="Arial" w:cs="Arial"/>
                <w:b/>
                <w:lang w:eastAsia="en-GB"/>
              </w:rPr>
            </w:pPr>
            <w:r w:rsidRPr="009D31AD">
              <w:rPr>
                <w:rFonts w:ascii="Arial" w:eastAsia="Times New Roman" w:hAnsi="Arial" w:cs="Arial"/>
                <w:b/>
                <w:lang w:eastAsia="en-GB"/>
              </w:rPr>
              <w:t>Learn about:</w:t>
            </w:r>
          </w:p>
        </w:tc>
        <w:tc>
          <w:tcPr>
            <w:tcW w:w="3963" w:type="dxa"/>
            <w:shd w:val="clear" w:color="auto" w:fill="D5DCE4"/>
            <w:vAlign w:val="center"/>
          </w:tcPr>
          <w:p w:rsidR="009D31AD" w:rsidRPr="009D31AD" w:rsidRDefault="009D31AD" w:rsidP="009D31AD">
            <w:pPr>
              <w:spacing w:after="0" w:line="240" w:lineRule="auto"/>
              <w:ind w:right="492"/>
              <w:jc w:val="center"/>
              <w:rPr>
                <w:rFonts w:ascii="Arial" w:eastAsia="Times New Roman" w:hAnsi="Arial" w:cs="Arial"/>
                <w:b/>
                <w:lang w:eastAsia="en-GB"/>
              </w:rPr>
            </w:pPr>
            <w:r w:rsidRPr="009D31AD">
              <w:rPr>
                <w:rFonts w:ascii="Arial" w:eastAsia="Times New Roman" w:hAnsi="Arial" w:cs="Arial"/>
                <w:b/>
                <w:lang w:eastAsia="en-GB"/>
              </w:rPr>
              <w:t>Assessment Criteria</w:t>
            </w:r>
          </w:p>
        </w:tc>
        <w:tc>
          <w:tcPr>
            <w:tcW w:w="2699" w:type="dxa"/>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b/>
                <w:lang w:eastAsia="en-GB"/>
              </w:rPr>
            </w:pPr>
            <w:r w:rsidRPr="009D31AD">
              <w:rPr>
                <w:rFonts w:ascii="Arial" w:eastAsia="Times New Roman" w:hAnsi="Arial" w:cs="Mangal"/>
                <w:b/>
                <w:lang w:eastAsia="en-GB"/>
              </w:rPr>
              <w:t>Tested in</w:t>
            </w:r>
          </w:p>
        </w:tc>
      </w:tr>
      <w:tr w:rsidR="009D31AD" w:rsidRPr="009D31AD" w:rsidTr="009D31AD">
        <w:trPr>
          <w:trHeight w:val="2372"/>
          <w:jc w:val="center"/>
        </w:trPr>
        <w:tc>
          <w:tcPr>
            <w:tcW w:w="4531" w:type="dxa"/>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9D31AD">
              <w:rPr>
                <w:rFonts w:ascii="Arial" w:eastAsia="Times New Roman" w:hAnsi="Arial" w:cs="Arial"/>
                <w:lang w:eastAsia="en-GB"/>
              </w:rPr>
              <w:t xml:space="preserve">Anticipate other peoples’ views or feelings and moderate your approach accordingly </w:t>
            </w:r>
          </w:p>
        </w:tc>
        <w:tc>
          <w:tcPr>
            <w:tcW w:w="4684" w:type="dxa"/>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ind w:right="25"/>
              <w:textAlignment w:val="baseline"/>
              <w:rPr>
                <w:rFonts w:ascii="Arial" w:eastAsia="Times New Roman" w:hAnsi="Arial" w:cs="Arial"/>
                <w:lang w:eastAsia="en-GB"/>
              </w:rPr>
            </w:pPr>
            <w:r w:rsidRPr="009D31AD">
              <w:rPr>
                <w:rFonts w:ascii="Arial" w:eastAsia="Times New Roman" w:hAnsi="Arial" w:cs="Arial"/>
                <w:lang w:eastAsia="en-GB"/>
              </w:rPr>
              <w:t>Personal reflection and self-awareness tools</w:t>
            </w:r>
          </w:p>
        </w:tc>
        <w:tc>
          <w:tcPr>
            <w:tcW w:w="3963" w:type="dxa"/>
            <w:vMerge w:val="restart"/>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ind w:right="-98"/>
              <w:textAlignment w:val="baseline"/>
              <w:rPr>
                <w:rFonts w:ascii="Arial" w:eastAsia="Times New Roman" w:hAnsi="Arial" w:cs="Arial"/>
                <w:lang w:eastAsia="en-GB"/>
              </w:rPr>
            </w:pPr>
            <w:r w:rsidRPr="009D31AD">
              <w:rPr>
                <w:rFonts w:ascii="Arial" w:eastAsia="Times New Roman" w:hAnsi="Arial" w:cs="Arial"/>
                <w:lang w:eastAsia="en-GB"/>
              </w:rPr>
              <w:t>3.1.1 Exploits different leadership styles and justifies why these have been adopted</w:t>
            </w:r>
          </w:p>
        </w:tc>
        <w:tc>
          <w:tcPr>
            <w:tcW w:w="2699" w:type="dxa"/>
            <w:vMerge w:val="restart"/>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r w:rsidRPr="009D31AD">
              <w:rPr>
                <w:rFonts w:ascii="Arial" w:eastAsia="Times New Roman" w:hAnsi="Arial" w:cs="Mangal"/>
                <w:lang w:eastAsia="en-GB"/>
              </w:rPr>
              <w:t>Part A</w:t>
            </w:r>
          </w:p>
        </w:tc>
      </w:tr>
      <w:tr w:rsidR="009D31AD" w:rsidRPr="009D31AD" w:rsidTr="009D31AD">
        <w:trPr>
          <w:trHeight w:val="2392"/>
          <w:jc w:val="center"/>
        </w:trPr>
        <w:tc>
          <w:tcPr>
            <w:tcW w:w="4531" w:type="dxa"/>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9D31AD">
              <w:rPr>
                <w:rFonts w:ascii="Arial" w:eastAsia="Times New Roman" w:hAnsi="Arial" w:cs="Arial"/>
                <w:lang w:eastAsia="en-GB"/>
              </w:rPr>
              <w:t>Adopt different leadership styles to ensure the team meets its objectives</w:t>
            </w:r>
          </w:p>
        </w:tc>
        <w:tc>
          <w:tcPr>
            <w:tcW w:w="4684" w:type="dxa"/>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9D31AD">
              <w:rPr>
                <w:rFonts w:ascii="Arial" w:eastAsia="Times New Roman" w:hAnsi="Arial" w:cs="Arial"/>
                <w:lang w:eastAsia="en-GB"/>
              </w:rPr>
              <w:t>Research into, and examples of, different leadership styles, including their associated benefits and risks</w:t>
            </w:r>
          </w:p>
        </w:tc>
        <w:tc>
          <w:tcPr>
            <w:tcW w:w="3963" w:type="dxa"/>
            <w:vMerge/>
            <w:shd w:val="clear" w:color="auto" w:fill="D5DCE4"/>
            <w:vAlign w:val="center"/>
          </w:tcPr>
          <w:p w:rsidR="009D31AD" w:rsidRPr="009D31AD" w:rsidRDefault="009D31AD" w:rsidP="009D31AD">
            <w:pPr>
              <w:spacing w:after="0" w:line="240" w:lineRule="auto"/>
              <w:ind w:right="492"/>
              <w:rPr>
                <w:rFonts w:ascii="Arial" w:eastAsia="Times New Roman" w:hAnsi="Arial" w:cs="Arial"/>
                <w:b/>
                <w:lang w:eastAsia="en-GB"/>
              </w:rPr>
            </w:pPr>
          </w:p>
        </w:tc>
        <w:tc>
          <w:tcPr>
            <w:tcW w:w="2699" w:type="dxa"/>
            <w:vMerge/>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p>
        </w:tc>
      </w:tr>
      <w:tr w:rsidR="009D31AD" w:rsidRPr="009D31AD" w:rsidTr="009D31AD">
        <w:trPr>
          <w:trHeight w:val="2408"/>
          <w:jc w:val="center"/>
        </w:trPr>
        <w:tc>
          <w:tcPr>
            <w:tcW w:w="4531" w:type="dxa"/>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ind w:right="33"/>
              <w:textAlignment w:val="baseline"/>
              <w:rPr>
                <w:rFonts w:ascii="Arial" w:eastAsia="Times New Roman" w:hAnsi="Arial" w:cs="Arial"/>
                <w:b/>
                <w:color w:val="000000"/>
                <w:lang w:eastAsia="en-GB"/>
              </w:rPr>
            </w:pPr>
            <w:r w:rsidRPr="009D31AD">
              <w:rPr>
                <w:rFonts w:ascii="Arial" w:eastAsia="Times New Roman" w:hAnsi="Arial" w:cs="Arial"/>
                <w:lang w:eastAsia="en-GB"/>
              </w:rPr>
              <w:t>Present, communicate or defend challenging messages confidently and positively to a range of audiences</w:t>
            </w:r>
          </w:p>
        </w:tc>
        <w:tc>
          <w:tcPr>
            <w:tcW w:w="4684" w:type="dxa"/>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ind w:right="-108"/>
              <w:textAlignment w:val="baseline"/>
              <w:rPr>
                <w:rFonts w:ascii="Arial" w:eastAsia="Times New Roman" w:hAnsi="Arial" w:cs="Arial"/>
                <w:lang w:eastAsia="en-GB"/>
              </w:rPr>
            </w:pPr>
            <w:r w:rsidRPr="009D31AD">
              <w:rPr>
                <w:rFonts w:ascii="Arial" w:eastAsia="Times New Roman" w:hAnsi="Arial" w:cs="Arial"/>
                <w:lang w:eastAsia="en-GB"/>
              </w:rPr>
              <w:t>A range of written and verbal communication and presentation styles, including why these have been adopted in different situations (for example, to communicate with pupils, parents/carers, colleagues and external parties)</w:t>
            </w:r>
          </w:p>
        </w:tc>
        <w:tc>
          <w:tcPr>
            <w:tcW w:w="3963" w:type="dxa"/>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ind w:right="-116"/>
              <w:textAlignment w:val="baseline"/>
              <w:rPr>
                <w:rFonts w:ascii="Arial" w:eastAsia="Times New Roman" w:hAnsi="Arial" w:cs="Arial"/>
                <w:lang w:eastAsia="en-GB"/>
              </w:rPr>
            </w:pPr>
            <w:r w:rsidRPr="009D31AD">
              <w:rPr>
                <w:rFonts w:ascii="Arial" w:eastAsia="Times New Roman" w:hAnsi="Arial" w:cs="Arial"/>
                <w:lang w:eastAsia="en-GB"/>
              </w:rPr>
              <w:t>3.1.2 Exploits different communication styles and justifies why these have been adopted</w:t>
            </w:r>
          </w:p>
        </w:tc>
        <w:tc>
          <w:tcPr>
            <w:tcW w:w="2699" w:type="dxa"/>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r w:rsidRPr="009D31AD">
              <w:rPr>
                <w:rFonts w:ascii="Arial" w:eastAsia="Times New Roman" w:hAnsi="Arial" w:cs="Mangal"/>
                <w:lang w:eastAsia="en-GB"/>
              </w:rPr>
              <w:t>Part A</w:t>
            </w:r>
          </w:p>
        </w:tc>
      </w:tr>
    </w:tbl>
    <w:p w:rsidR="009D31AD" w:rsidRDefault="009D31AD"/>
    <w:p w:rsidR="009D31AD" w:rsidRDefault="009D31AD"/>
    <w:p w:rsidR="009D31AD" w:rsidRDefault="009D31AD"/>
    <w:p w:rsidR="009D31AD" w:rsidRPr="009D31AD" w:rsidRDefault="009D31AD" w:rsidP="009D31AD">
      <w:pPr>
        <w:ind w:right="492"/>
        <w:jc w:val="center"/>
        <w:rPr>
          <w:rFonts w:ascii="Arial" w:eastAsia="Times New Roman" w:hAnsi="Arial" w:cs="Mangal"/>
          <w:b/>
          <w:lang w:eastAsia="en-GB"/>
        </w:rPr>
      </w:pPr>
      <w:r w:rsidRPr="009D31AD">
        <w:rPr>
          <w:rFonts w:ascii="Arial" w:eastAsia="Times New Roman" w:hAnsi="Arial" w:cs="Mangal"/>
          <w:b/>
          <w:sz w:val="26"/>
          <w:lang w:eastAsia="en-GB"/>
        </w:rPr>
        <w:t>Working in Partnership</w:t>
      </w:r>
    </w:p>
    <w:p w:rsidR="009D31AD" w:rsidRPr="009D31AD" w:rsidRDefault="009D31AD" w:rsidP="009D31AD">
      <w:pPr>
        <w:ind w:right="492"/>
        <w:jc w:val="center"/>
        <w:rPr>
          <w:rFonts w:ascii="Arial" w:eastAsia="Times New Roman" w:hAnsi="Arial" w:cs="Mangal"/>
          <w:b/>
          <w:u w:val="single"/>
          <w:lang w:eastAsia="en-GB"/>
        </w:rPr>
      </w:pPr>
    </w:p>
    <w:tbl>
      <w:tblPr>
        <w:tblW w:w="16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961"/>
        <w:gridCol w:w="3969"/>
        <w:gridCol w:w="2750"/>
      </w:tblGrid>
      <w:tr w:rsidR="009D31AD" w:rsidRPr="009D31AD" w:rsidTr="009D31AD">
        <w:trPr>
          <w:trHeight w:val="383"/>
          <w:jc w:val="center"/>
        </w:trPr>
        <w:tc>
          <w:tcPr>
            <w:tcW w:w="16070" w:type="dxa"/>
            <w:gridSpan w:val="4"/>
            <w:shd w:val="clear" w:color="auto" w:fill="8496B0"/>
            <w:vAlign w:val="center"/>
          </w:tcPr>
          <w:p w:rsidR="009D31AD" w:rsidRPr="009D31AD" w:rsidRDefault="009D31AD" w:rsidP="009D31AD">
            <w:pPr>
              <w:spacing w:after="0" w:line="240" w:lineRule="auto"/>
              <w:ind w:right="492"/>
              <w:jc w:val="center"/>
              <w:rPr>
                <w:rFonts w:ascii="Arial" w:eastAsia="Times New Roman" w:hAnsi="Arial" w:cs="Arial"/>
                <w:b/>
                <w:i/>
                <w:lang w:eastAsia="en-GB"/>
              </w:rPr>
            </w:pPr>
            <w:r w:rsidRPr="009D31AD">
              <w:rPr>
                <w:rFonts w:ascii="Arial" w:eastAsia="Times New Roman" w:hAnsi="Arial" w:cs="Mangal"/>
                <w:b/>
                <w:u w:val="single"/>
                <w:lang w:eastAsia="en-GB"/>
              </w:rPr>
              <w:br w:type="page"/>
            </w:r>
            <w:r w:rsidRPr="009D31AD">
              <w:rPr>
                <w:rFonts w:ascii="Arial" w:eastAsia="Times New Roman" w:hAnsi="Arial" w:cs="Arial"/>
                <w:b/>
                <w:i/>
                <w:lang w:eastAsia="en-GB"/>
              </w:rPr>
              <w:t>NPQML (Leading a team)</w:t>
            </w:r>
          </w:p>
        </w:tc>
      </w:tr>
      <w:tr w:rsidR="009D31AD" w:rsidRPr="009D31AD" w:rsidTr="009D31AD">
        <w:trPr>
          <w:trHeight w:val="375"/>
          <w:jc w:val="center"/>
        </w:trPr>
        <w:tc>
          <w:tcPr>
            <w:tcW w:w="4390" w:type="dxa"/>
            <w:shd w:val="clear" w:color="auto" w:fill="D5DCE4"/>
            <w:vAlign w:val="center"/>
          </w:tcPr>
          <w:p w:rsidR="009D31AD" w:rsidRPr="009D31AD" w:rsidRDefault="009D31AD" w:rsidP="009D31AD">
            <w:pPr>
              <w:spacing w:after="0" w:line="240" w:lineRule="auto"/>
              <w:ind w:right="492"/>
              <w:jc w:val="center"/>
              <w:rPr>
                <w:rFonts w:ascii="Arial" w:eastAsia="Times New Roman" w:hAnsi="Arial" w:cs="Arial"/>
                <w:b/>
                <w:lang w:eastAsia="en-GB"/>
              </w:rPr>
            </w:pPr>
            <w:r w:rsidRPr="009D31AD">
              <w:rPr>
                <w:rFonts w:ascii="Arial" w:eastAsia="Times New Roman" w:hAnsi="Arial" w:cs="Arial"/>
                <w:b/>
                <w:lang w:eastAsia="en-GB"/>
              </w:rPr>
              <w:t>Learn how to:</w:t>
            </w:r>
          </w:p>
        </w:tc>
        <w:tc>
          <w:tcPr>
            <w:tcW w:w="4961" w:type="dxa"/>
            <w:shd w:val="clear" w:color="auto" w:fill="D5DCE4"/>
            <w:vAlign w:val="center"/>
          </w:tcPr>
          <w:p w:rsidR="009D31AD" w:rsidRPr="009D31AD" w:rsidRDefault="009D31AD" w:rsidP="009D31AD">
            <w:pPr>
              <w:spacing w:after="0" w:line="240" w:lineRule="auto"/>
              <w:ind w:right="492"/>
              <w:jc w:val="center"/>
              <w:rPr>
                <w:rFonts w:ascii="Arial" w:eastAsia="Times New Roman" w:hAnsi="Arial" w:cs="Arial"/>
                <w:b/>
                <w:lang w:eastAsia="en-GB"/>
              </w:rPr>
            </w:pPr>
            <w:r w:rsidRPr="009D31AD">
              <w:rPr>
                <w:rFonts w:ascii="Arial" w:eastAsia="Times New Roman" w:hAnsi="Arial" w:cs="Arial"/>
                <w:b/>
                <w:lang w:eastAsia="en-GB"/>
              </w:rPr>
              <w:t>Learn about:</w:t>
            </w:r>
          </w:p>
        </w:tc>
        <w:tc>
          <w:tcPr>
            <w:tcW w:w="3969" w:type="dxa"/>
            <w:shd w:val="clear" w:color="auto" w:fill="D5DCE4"/>
            <w:vAlign w:val="center"/>
          </w:tcPr>
          <w:p w:rsidR="009D31AD" w:rsidRPr="009D31AD" w:rsidRDefault="009D31AD" w:rsidP="009D31AD">
            <w:pPr>
              <w:spacing w:after="0" w:line="240" w:lineRule="auto"/>
              <w:ind w:right="492"/>
              <w:jc w:val="center"/>
              <w:rPr>
                <w:rFonts w:ascii="Arial" w:eastAsia="Times New Roman" w:hAnsi="Arial" w:cs="Arial"/>
                <w:b/>
                <w:lang w:eastAsia="en-GB"/>
              </w:rPr>
            </w:pPr>
            <w:r w:rsidRPr="009D31AD">
              <w:rPr>
                <w:rFonts w:ascii="Arial" w:eastAsia="Times New Roman" w:hAnsi="Arial" w:cs="Arial"/>
                <w:b/>
                <w:lang w:eastAsia="en-GB"/>
              </w:rPr>
              <w:t>Assessment Criteria</w:t>
            </w:r>
          </w:p>
        </w:tc>
        <w:tc>
          <w:tcPr>
            <w:tcW w:w="2750" w:type="dxa"/>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b/>
                <w:lang w:eastAsia="en-GB"/>
              </w:rPr>
            </w:pPr>
            <w:r w:rsidRPr="009D31AD">
              <w:rPr>
                <w:rFonts w:ascii="Arial" w:eastAsia="Times New Roman" w:hAnsi="Arial" w:cs="Mangal"/>
                <w:b/>
                <w:lang w:eastAsia="en-GB"/>
              </w:rPr>
              <w:t>Tested in</w:t>
            </w:r>
          </w:p>
        </w:tc>
      </w:tr>
      <w:tr w:rsidR="009D31AD" w:rsidRPr="009D31AD" w:rsidTr="009D31AD">
        <w:trPr>
          <w:trHeight w:val="1759"/>
          <w:jc w:val="center"/>
        </w:trPr>
        <w:tc>
          <w:tcPr>
            <w:tcW w:w="4390" w:type="dxa"/>
            <w:vMerge w:val="restart"/>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9D31AD">
              <w:rPr>
                <w:rFonts w:ascii="Arial" w:eastAsia="Times New Roman" w:hAnsi="Arial" w:cs="Arial"/>
                <w:lang w:eastAsia="en-GB"/>
              </w:rPr>
              <w:t>Realise the benefits of collaborating with others, including teachers, teaching assistants and non-teaching staff, other schools, parents/carers and other organisations</w:t>
            </w:r>
          </w:p>
        </w:tc>
        <w:tc>
          <w:tcPr>
            <w:tcW w:w="4961" w:type="dxa"/>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ind w:right="-8"/>
              <w:textAlignment w:val="baseline"/>
              <w:rPr>
                <w:rFonts w:ascii="Arial" w:eastAsia="Times New Roman" w:hAnsi="Arial" w:cs="Arial"/>
                <w:lang w:eastAsia="en-GB"/>
              </w:rPr>
            </w:pPr>
            <w:r w:rsidRPr="009D31AD">
              <w:rPr>
                <w:rFonts w:ascii="Arial" w:eastAsia="Times New Roman" w:hAnsi="Arial" w:cs="Arial"/>
                <w:lang w:eastAsia="en-GB"/>
              </w:rPr>
              <w:t>Research into, and examples of, effective partnership working, drawn from a range of schools, including the evidence base on effective parental engagement</w:t>
            </w:r>
          </w:p>
        </w:tc>
        <w:tc>
          <w:tcPr>
            <w:tcW w:w="3969" w:type="dxa"/>
            <w:vMerge w:val="restart"/>
            <w:shd w:val="clear" w:color="auto" w:fill="D5DCE4"/>
            <w:vAlign w:val="center"/>
          </w:tcPr>
          <w:p w:rsidR="009D31AD" w:rsidRPr="009D31AD" w:rsidRDefault="009D31AD" w:rsidP="009D31AD">
            <w:pPr>
              <w:spacing w:after="0" w:line="240" w:lineRule="auto"/>
              <w:rPr>
                <w:rFonts w:ascii="Arial" w:eastAsia="Times New Roman" w:hAnsi="Arial" w:cs="Arial"/>
                <w:iCs/>
                <w:color w:val="000000"/>
                <w:kern w:val="24"/>
                <w:lang w:eastAsia="en-GB"/>
              </w:rPr>
            </w:pPr>
            <w:r w:rsidRPr="009D31AD">
              <w:rPr>
                <w:rFonts w:ascii="Arial" w:eastAsia="Times New Roman" w:hAnsi="Arial" w:cs="Arial"/>
                <w:iCs/>
                <w:color w:val="000000"/>
                <w:kern w:val="24"/>
                <w:lang w:eastAsia="en-GB"/>
              </w:rPr>
              <w:t>4.1.1 Establishes relationships with others within and outside of own team, deploying appropriate structures and/or processes to mitigate against any barriers</w:t>
            </w:r>
          </w:p>
        </w:tc>
        <w:tc>
          <w:tcPr>
            <w:tcW w:w="2750" w:type="dxa"/>
            <w:vMerge w:val="restart"/>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r w:rsidRPr="009D31AD">
              <w:rPr>
                <w:rFonts w:ascii="Arial" w:eastAsia="Times New Roman" w:hAnsi="Arial" w:cs="Mangal"/>
                <w:lang w:eastAsia="en-GB"/>
              </w:rPr>
              <w:t>Part A</w:t>
            </w:r>
          </w:p>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p>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Mangal"/>
                <w:lang w:eastAsia="en-GB"/>
              </w:rPr>
            </w:pPr>
            <w:r w:rsidRPr="009D31AD">
              <w:rPr>
                <w:rFonts w:ascii="Arial" w:eastAsia="Times New Roman" w:hAnsi="Arial" w:cs="Mangal"/>
                <w:b/>
                <w:lang w:eastAsia="en-GB"/>
              </w:rPr>
              <w:t>Supporting document required:</w:t>
            </w:r>
            <w:r w:rsidRPr="009D31AD">
              <w:rPr>
                <w:rFonts w:ascii="Arial" w:eastAsia="Times New Roman" w:hAnsi="Arial" w:cs="Mangal"/>
                <w:lang w:eastAsia="en-GB"/>
              </w:rPr>
              <w:t xml:space="preserve"> Sponsor comments</w:t>
            </w:r>
          </w:p>
        </w:tc>
      </w:tr>
      <w:tr w:rsidR="009D31AD" w:rsidRPr="009D31AD" w:rsidTr="009D31AD">
        <w:trPr>
          <w:trHeight w:val="1968"/>
          <w:jc w:val="center"/>
        </w:trPr>
        <w:tc>
          <w:tcPr>
            <w:tcW w:w="4390" w:type="dxa"/>
            <w:vMerge/>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4961" w:type="dxa"/>
            <w:vMerge w:val="restart"/>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ind w:right="-8"/>
              <w:textAlignment w:val="baseline"/>
              <w:rPr>
                <w:rFonts w:ascii="Arial" w:eastAsia="Times New Roman" w:hAnsi="Arial" w:cs="Arial"/>
                <w:b/>
                <w:lang w:eastAsia="en-GB"/>
              </w:rPr>
            </w:pPr>
            <w:r w:rsidRPr="009D31AD">
              <w:rPr>
                <w:rFonts w:ascii="Arial" w:eastAsia="Times New Roman" w:hAnsi="Arial" w:cs="Arial"/>
                <w:lang w:eastAsia="en-GB"/>
              </w:rPr>
              <w:t>Research into, and examples of, the main barriers to effective collaboration within and across schools (for example, time, resources, aims, levels of commitment or operating models) and how these have been overcome</w:t>
            </w:r>
          </w:p>
        </w:tc>
        <w:tc>
          <w:tcPr>
            <w:tcW w:w="3969" w:type="dxa"/>
            <w:vMerge/>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iCs/>
                <w:color w:val="000000"/>
                <w:kern w:val="24"/>
                <w:lang w:eastAsia="en-GB"/>
              </w:rPr>
            </w:pPr>
          </w:p>
        </w:tc>
        <w:tc>
          <w:tcPr>
            <w:tcW w:w="2750" w:type="dxa"/>
            <w:vMerge/>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Mangal"/>
                <w:lang w:eastAsia="en-GB"/>
              </w:rPr>
            </w:pPr>
          </w:p>
        </w:tc>
      </w:tr>
      <w:tr w:rsidR="009D31AD" w:rsidRPr="009D31AD" w:rsidTr="009D31AD">
        <w:trPr>
          <w:trHeight w:val="1713"/>
          <w:jc w:val="center"/>
        </w:trPr>
        <w:tc>
          <w:tcPr>
            <w:tcW w:w="4390" w:type="dxa"/>
            <w:vMerge w:val="restart"/>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9D31AD">
              <w:rPr>
                <w:rFonts w:ascii="Arial" w:eastAsia="Times New Roman" w:hAnsi="Arial" w:cs="Arial"/>
                <w:lang w:eastAsia="en-GB"/>
              </w:rPr>
              <w:t>Support their team to build and sustain relationships with others which develop and share good practice and improve performance</w:t>
            </w:r>
          </w:p>
        </w:tc>
        <w:tc>
          <w:tcPr>
            <w:tcW w:w="4961" w:type="dxa"/>
            <w:vMerge/>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ind w:right="-8"/>
              <w:textAlignment w:val="baseline"/>
              <w:rPr>
                <w:rFonts w:ascii="Arial" w:eastAsia="Times New Roman" w:hAnsi="Arial" w:cs="Arial"/>
                <w:lang w:eastAsia="en-GB"/>
              </w:rPr>
            </w:pPr>
          </w:p>
        </w:tc>
        <w:tc>
          <w:tcPr>
            <w:tcW w:w="3969" w:type="dxa"/>
            <w:vMerge w:val="restart"/>
            <w:shd w:val="clear" w:color="auto" w:fill="D5DCE4"/>
            <w:vAlign w:val="center"/>
          </w:tcPr>
          <w:p w:rsidR="009D31AD" w:rsidRPr="009D31AD" w:rsidRDefault="009D31AD" w:rsidP="009D31AD">
            <w:pPr>
              <w:spacing w:after="0" w:line="240" w:lineRule="auto"/>
              <w:ind w:right="-108"/>
              <w:rPr>
                <w:rFonts w:ascii="Arial" w:eastAsia="Times New Roman" w:hAnsi="Arial" w:cs="Arial"/>
                <w:lang w:eastAsia="en-GB"/>
              </w:rPr>
            </w:pPr>
            <w:r w:rsidRPr="009D31AD">
              <w:rPr>
                <w:rFonts w:ascii="Arial" w:eastAsia="Times New Roman" w:hAnsi="Arial" w:cs="Arial"/>
                <w:lang w:eastAsia="en-GB"/>
              </w:rPr>
              <w:t xml:space="preserve">4.1.2 </w:t>
            </w:r>
            <w:r w:rsidRPr="009D31AD">
              <w:rPr>
                <w:rFonts w:ascii="Arial" w:eastAsia="Times New Roman" w:hAnsi="Arial" w:cs="Arial"/>
                <w:iCs/>
                <w:color w:val="000000"/>
                <w:kern w:val="24"/>
                <w:lang w:eastAsia="en-GB"/>
              </w:rPr>
              <w:t xml:space="preserve"> Designs and/or delivers plans in collaboration with others within and outside of own team </w:t>
            </w:r>
          </w:p>
        </w:tc>
        <w:tc>
          <w:tcPr>
            <w:tcW w:w="2750" w:type="dxa"/>
            <w:vMerge w:val="restart"/>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r w:rsidRPr="009D31AD">
              <w:rPr>
                <w:rFonts w:ascii="Arial" w:eastAsia="Times New Roman" w:hAnsi="Arial" w:cs="Mangal"/>
                <w:lang w:eastAsia="en-GB"/>
              </w:rPr>
              <w:t>Part A</w:t>
            </w:r>
          </w:p>
        </w:tc>
      </w:tr>
      <w:tr w:rsidR="009D31AD" w:rsidRPr="009D31AD" w:rsidTr="009D31AD">
        <w:trPr>
          <w:trHeight w:val="1964"/>
          <w:jc w:val="center"/>
        </w:trPr>
        <w:tc>
          <w:tcPr>
            <w:tcW w:w="4390" w:type="dxa"/>
            <w:vMerge/>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4961" w:type="dxa"/>
            <w:shd w:val="clear" w:color="auto" w:fill="F2F2F2"/>
            <w:vAlign w:val="center"/>
          </w:tcPr>
          <w:p w:rsidR="009D31AD" w:rsidRPr="009D31AD" w:rsidRDefault="009D31AD" w:rsidP="009D31AD">
            <w:pPr>
              <w:widowControl w:val="0"/>
              <w:overflowPunct w:val="0"/>
              <w:autoSpaceDE w:val="0"/>
              <w:autoSpaceDN w:val="0"/>
              <w:adjustRightInd w:val="0"/>
              <w:spacing w:after="0" w:line="240" w:lineRule="auto"/>
              <w:ind w:right="-8"/>
              <w:textAlignment w:val="baseline"/>
              <w:rPr>
                <w:rFonts w:ascii="Arial" w:eastAsia="Times New Roman" w:hAnsi="Arial" w:cs="Mangal"/>
                <w:lang w:eastAsia="en-GB"/>
              </w:rPr>
            </w:pPr>
            <w:r w:rsidRPr="009D31AD">
              <w:rPr>
                <w:rFonts w:ascii="Arial" w:eastAsia="Times New Roman" w:hAnsi="Arial" w:cs="Arial"/>
                <w:lang w:eastAsia="en-GB"/>
              </w:rPr>
              <w:t>Research into, and examples of, structures and processes that support collaboration (for example, with teachers, teaching assistants and non-teaching staff, other schools, parents/carers and other organisations, drawn from a range of schools</w:t>
            </w:r>
          </w:p>
        </w:tc>
        <w:tc>
          <w:tcPr>
            <w:tcW w:w="3969" w:type="dxa"/>
            <w:vMerge/>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iCs/>
                <w:color w:val="000000"/>
                <w:kern w:val="24"/>
                <w:lang w:eastAsia="en-GB"/>
              </w:rPr>
            </w:pPr>
          </w:p>
        </w:tc>
        <w:tc>
          <w:tcPr>
            <w:tcW w:w="2750" w:type="dxa"/>
            <w:vMerge/>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Mangal"/>
                <w:lang w:eastAsia="en-GB"/>
              </w:rPr>
            </w:pPr>
          </w:p>
        </w:tc>
      </w:tr>
    </w:tbl>
    <w:p w:rsidR="009D31AD" w:rsidRDefault="009D31AD"/>
    <w:p w:rsidR="009D31AD" w:rsidRDefault="009D31AD"/>
    <w:p w:rsidR="009D31AD" w:rsidRPr="009D31AD" w:rsidRDefault="009D31AD" w:rsidP="009D31AD">
      <w:pPr>
        <w:jc w:val="center"/>
        <w:rPr>
          <w:rFonts w:ascii="Arial" w:eastAsia="Times New Roman" w:hAnsi="Arial" w:cs="Mangal"/>
          <w:b/>
          <w:lang w:eastAsia="en-GB"/>
        </w:rPr>
      </w:pPr>
      <w:r w:rsidRPr="009D31AD">
        <w:rPr>
          <w:rFonts w:ascii="Arial" w:eastAsia="Times New Roman" w:hAnsi="Arial" w:cs="Mangal"/>
          <w:b/>
          <w:sz w:val="26"/>
          <w:lang w:eastAsia="en-GB"/>
        </w:rPr>
        <w:t>Managing Resources and Risks</w:t>
      </w:r>
    </w:p>
    <w:p w:rsidR="009D31AD" w:rsidRPr="009D31AD" w:rsidRDefault="009D31AD" w:rsidP="009D31AD">
      <w:pPr>
        <w:ind w:right="492"/>
        <w:jc w:val="center"/>
        <w:rPr>
          <w:rFonts w:ascii="Arial" w:eastAsia="Times New Roman" w:hAnsi="Arial" w:cs="Mangal"/>
          <w:b/>
          <w:u w:val="single"/>
          <w:lang w:eastAsia="en-GB"/>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961"/>
        <w:gridCol w:w="4111"/>
        <w:gridCol w:w="2551"/>
      </w:tblGrid>
      <w:tr w:rsidR="009D31AD" w:rsidRPr="009D31AD" w:rsidTr="009D31AD">
        <w:trPr>
          <w:trHeight w:val="387"/>
          <w:jc w:val="center"/>
        </w:trPr>
        <w:tc>
          <w:tcPr>
            <w:tcW w:w="15871" w:type="dxa"/>
            <w:gridSpan w:val="4"/>
            <w:shd w:val="clear" w:color="auto" w:fill="8496B0"/>
            <w:vAlign w:val="center"/>
          </w:tcPr>
          <w:p w:rsidR="009D31AD" w:rsidRPr="009D31AD" w:rsidRDefault="009D31AD" w:rsidP="009D31AD">
            <w:pPr>
              <w:spacing w:after="0" w:line="240" w:lineRule="auto"/>
              <w:ind w:right="492"/>
              <w:jc w:val="center"/>
              <w:rPr>
                <w:rFonts w:ascii="Arial" w:eastAsia="Times New Roman" w:hAnsi="Arial" w:cs="Arial"/>
                <w:b/>
                <w:i/>
                <w:lang w:eastAsia="en-GB"/>
              </w:rPr>
            </w:pPr>
            <w:r w:rsidRPr="009D31AD">
              <w:rPr>
                <w:rFonts w:ascii="Arial" w:eastAsia="Times New Roman" w:hAnsi="Arial" w:cs="Arial"/>
                <w:b/>
                <w:i/>
                <w:lang w:eastAsia="en-GB"/>
              </w:rPr>
              <w:t>NPQML (Leading a team)</w:t>
            </w:r>
          </w:p>
        </w:tc>
      </w:tr>
      <w:tr w:rsidR="009D31AD" w:rsidRPr="009D31AD" w:rsidTr="009D31AD">
        <w:trPr>
          <w:trHeight w:val="586"/>
          <w:jc w:val="center"/>
        </w:trPr>
        <w:tc>
          <w:tcPr>
            <w:tcW w:w="4248" w:type="dxa"/>
            <w:shd w:val="clear" w:color="auto" w:fill="D5DCE4"/>
            <w:vAlign w:val="center"/>
          </w:tcPr>
          <w:p w:rsidR="009D31AD" w:rsidRPr="009D31AD" w:rsidRDefault="009D31AD" w:rsidP="009D31AD">
            <w:pPr>
              <w:spacing w:after="0" w:line="240" w:lineRule="auto"/>
              <w:ind w:right="492"/>
              <w:jc w:val="center"/>
              <w:rPr>
                <w:rFonts w:ascii="Arial" w:eastAsia="Times New Roman" w:hAnsi="Arial" w:cs="Arial"/>
                <w:b/>
                <w:lang w:eastAsia="en-GB"/>
              </w:rPr>
            </w:pPr>
            <w:r w:rsidRPr="009D31AD">
              <w:rPr>
                <w:rFonts w:ascii="Arial" w:eastAsia="Times New Roman" w:hAnsi="Arial" w:cs="Arial"/>
                <w:b/>
                <w:lang w:eastAsia="en-GB"/>
              </w:rPr>
              <w:t>Learn how to:</w:t>
            </w:r>
          </w:p>
        </w:tc>
        <w:tc>
          <w:tcPr>
            <w:tcW w:w="4961" w:type="dxa"/>
            <w:shd w:val="clear" w:color="auto" w:fill="D5DCE4"/>
            <w:vAlign w:val="center"/>
          </w:tcPr>
          <w:p w:rsidR="009D31AD" w:rsidRPr="009D31AD" w:rsidRDefault="009D31AD" w:rsidP="009D31AD">
            <w:pPr>
              <w:spacing w:after="0" w:line="240" w:lineRule="auto"/>
              <w:ind w:right="492"/>
              <w:jc w:val="center"/>
              <w:rPr>
                <w:rFonts w:ascii="Arial" w:eastAsia="Times New Roman" w:hAnsi="Arial" w:cs="Arial"/>
                <w:b/>
                <w:lang w:eastAsia="en-GB"/>
              </w:rPr>
            </w:pPr>
            <w:r w:rsidRPr="009D31AD">
              <w:rPr>
                <w:rFonts w:ascii="Arial" w:eastAsia="Times New Roman" w:hAnsi="Arial" w:cs="Arial"/>
                <w:b/>
                <w:lang w:eastAsia="en-GB"/>
              </w:rPr>
              <w:t>Learn about:</w:t>
            </w:r>
          </w:p>
        </w:tc>
        <w:tc>
          <w:tcPr>
            <w:tcW w:w="4111" w:type="dxa"/>
            <w:shd w:val="clear" w:color="auto" w:fill="D5DCE4"/>
            <w:vAlign w:val="center"/>
          </w:tcPr>
          <w:p w:rsidR="009D31AD" w:rsidRPr="009D31AD" w:rsidRDefault="009D31AD" w:rsidP="009D31AD">
            <w:pPr>
              <w:spacing w:after="0" w:line="240" w:lineRule="auto"/>
              <w:ind w:right="492"/>
              <w:jc w:val="center"/>
              <w:rPr>
                <w:rFonts w:ascii="Arial" w:eastAsia="Times New Roman" w:hAnsi="Arial" w:cs="Arial"/>
                <w:b/>
                <w:lang w:eastAsia="en-GB"/>
              </w:rPr>
            </w:pPr>
            <w:r w:rsidRPr="009D31AD">
              <w:rPr>
                <w:rFonts w:ascii="Arial" w:eastAsia="Times New Roman" w:hAnsi="Arial" w:cs="Arial"/>
                <w:b/>
                <w:lang w:eastAsia="en-GB"/>
              </w:rPr>
              <w:t>Assessment Criteria</w:t>
            </w:r>
          </w:p>
        </w:tc>
        <w:tc>
          <w:tcPr>
            <w:tcW w:w="2551" w:type="dxa"/>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jc w:val="center"/>
              <w:textAlignment w:val="baseline"/>
              <w:rPr>
                <w:rFonts w:ascii="Arial" w:eastAsia="Times New Roman" w:hAnsi="Arial" w:cs="Mangal"/>
                <w:b/>
                <w:lang w:eastAsia="en-GB"/>
              </w:rPr>
            </w:pPr>
            <w:r w:rsidRPr="009D31AD">
              <w:rPr>
                <w:rFonts w:ascii="Arial" w:eastAsia="Times New Roman" w:hAnsi="Arial" w:cs="Mangal"/>
                <w:b/>
                <w:lang w:eastAsia="en-GB"/>
              </w:rPr>
              <w:t>Tested in</w:t>
            </w:r>
          </w:p>
        </w:tc>
      </w:tr>
      <w:tr w:rsidR="009D31AD" w:rsidRPr="009D31AD" w:rsidTr="009D31AD">
        <w:trPr>
          <w:trHeight w:val="1572"/>
          <w:jc w:val="center"/>
        </w:trPr>
        <w:tc>
          <w:tcPr>
            <w:tcW w:w="4248" w:type="dxa"/>
            <w:vMerge w:val="restart"/>
            <w:shd w:val="clear" w:color="auto" w:fill="F2F2F2"/>
            <w:vAlign w:val="center"/>
          </w:tcPr>
          <w:p w:rsidR="009D31AD" w:rsidRPr="009D31AD" w:rsidRDefault="009D31AD" w:rsidP="009D31AD">
            <w:pPr>
              <w:widowControl w:val="0"/>
              <w:overflowPunct w:val="0"/>
              <w:autoSpaceDE w:val="0"/>
              <w:autoSpaceDN w:val="0"/>
              <w:adjustRightInd w:val="0"/>
              <w:spacing w:after="80" w:line="240" w:lineRule="auto"/>
              <w:textAlignment w:val="baseline"/>
              <w:rPr>
                <w:rFonts w:ascii="Arial" w:eastAsia="Times New Roman" w:hAnsi="Arial" w:cs="Arial"/>
                <w:lang w:eastAsia="en-GB"/>
              </w:rPr>
            </w:pPr>
            <w:r w:rsidRPr="009D31AD">
              <w:rPr>
                <w:rFonts w:ascii="Arial" w:eastAsia="Times New Roman" w:hAnsi="Arial" w:cs="Arial"/>
                <w:lang w:eastAsia="en-GB"/>
              </w:rPr>
              <w:t>Deploy staff, financial and educational resources within a team efficiently, to enhance pupil progress and attainment</w:t>
            </w:r>
          </w:p>
        </w:tc>
        <w:tc>
          <w:tcPr>
            <w:tcW w:w="4961" w:type="dxa"/>
            <w:vMerge w:val="restart"/>
            <w:shd w:val="clear" w:color="auto" w:fill="F2F2F2"/>
            <w:vAlign w:val="center"/>
          </w:tcPr>
          <w:p w:rsidR="009D31AD" w:rsidRPr="009D31AD" w:rsidRDefault="009D31AD" w:rsidP="009D31AD">
            <w:pPr>
              <w:widowControl w:val="0"/>
              <w:overflowPunct w:val="0"/>
              <w:autoSpaceDE w:val="0"/>
              <w:autoSpaceDN w:val="0"/>
              <w:adjustRightInd w:val="0"/>
              <w:spacing w:after="80" w:line="240" w:lineRule="auto"/>
              <w:ind w:right="76"/>
              <w:textAlignment w:val="baseline"/>
              <w:rPr>
                <w:rFonts w:ascii="Arial" w:eastAsia="Times New Roman" w:hAnsi="Arial" w:cs="Arial"/>
                <w:lang w:eastAsia="en-GB"/>
              </w:rPr>
            </w:pPr>
            <w:r w:rsidRPr="009D31AD">
              <w:rPr>
                <w:rFonts w:ascii="Arial" w:eastAsia="Times New Roman" w:hAnsi="Arial" w:cs="Arial"/>
                <w:lang w:eastAsia="en-GB"/>
              </w:rPr>
              <w:t xml:space="preserve">Resource and project management tools and techniques, including budgeting, forecasting and project plans </w:t>
            </w:r>
          </w:p>
        </w:tc>
        <w:tc>
          <w:tcPr>
            <w:tcW w:w="4111" w:type="dxa"/>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9D31AD">
              <w:rPr>
                <w:rFonts w:ascii="Arial" w:eastAsia="Times New Roman" w:hAnsi="Arial" w:cs="Arial"/>
                <w:lang w:eastAsia="en-GB"/>
              </w:rPr>
              <w:t>5.1.1 Analyses the financial and staffing implications of own plans, during whole lifetime of plans, using a budget</w:t>
            </w:r>
          </w:p>
        </w:tc>
        <w:tc>
          <w:tcPr>
            <w:tcW w:w="2551" w:type="dxa"/>
            <w:shd w:val="clear" w:color="auto" w:fill="D5DCE4"/>
            <w:vAlign w:val="center"/>
          </w:tcPr>
          <w:p w:rsidR="009D31AD" w:rsidRPr="009D31AD" w:rsidRDefault="009D31AD" w:rsidP="009D31AD">
            <w:pPr>
              <w:widowControl w:val="0"/>
              <w:overflowPunct w:val="0"/>
              <w:autoSpaceDE w:val="0"/>
              <w:autoSpaceDN w:val="0"/>
              <w:adjustRightInd w:val="0"/>
              <w:spacing w:after="80" w:line="240" w:lineRule="auto"/>
              <w:ind w:right="-60"/>
              <w:jc w:val="center"/>
              <w:textAlignment w:val="baseline"/>
              <w:rPr>
                <w:rFonts w:ascii="Arial" w:eastAsia="Times New Roman" w:hAnsi="Arial" w:cs="Arial"/>
                <w:b/>
                <w:lang w:eastAsia="en-GB"/>
              </w:rPr>
            </w:pPr>
            <w:r w:rsidRPr="009D31AD">
              <w:rPr>
                <w:rFonts w:ascii="Arial" w:eastAsia="Times New Roman" w:hAnsi="Arial" w:cs="Mangal"/>
                <w:lang w:eastAsia="en-GB"/>
              </w:rPr>
              <w:t>Part B</w:t>
            </w:r>
          </w:p>
          <w:p w:rsidR="009D31AD" w:rsidRPr="009D31AD" w:rsidRDefault="009D31AD" w:rsidP="009D31AD">
            <w:pPr>
              <w:widowControl w:val="0"/>
              <w:overflowPunct w:val="0"/>
              <w:autoSpaceDE w:val="0"/>
              <w:autoSpaceDN w:val="0"/>
              <w:adjustRightInd w:val="0"/>
              <w:spacing w:after="80" w:line="240" w:lineRule="auto"/>
              <w:ind w:right="-60"/>
              <w:textAlignment w:val="baseline"/>
              <w:rPr>
                <w:rFonts w:ascii="Arial" w:eastAsia="Times New Roman" w:hAnsi="Arial" w:cs="Arial"/>
                <w:lang w:eastAsia="en-GB"/>
              </w:rPr>
            </w:pPr>
            <w:r w:rsidRPr="009D31AD">
              <w:rPr>
                <w:rFonts w:ascii="Arial" w:eastAsia="Times New Roman" w:hAnsi="Arial" w:cs="Arial"/>
                <w:b/>
                <w:lang w:eastAsia="en-GB"/>
              </w:rPr>
              <w:t>Supporting document required:</w:t>
            </w:r>
            <w:r w:rsidRPr="009D31AD">
              <w:rPr>
                <w:rFonts w:ascii="Arial" w:eastAsia="Times New Roman" w:hAnsi="Arial" w:cs="Arial"/>
                <w:lang w:eastAsia="en-GB"/>
              </w:rPr>
              <w:t xml:space="preserve"> Budget</w:t>
            </w:r>
          </w:p>
        </w:tc>
      </w:tr>
      <w:tr w:rsidR="009D31AD" w:rsidRPr="009D31AD" w:rsidTr="009D31AD">
        <w:trPr>
          <w:trHeight w:val="1390"/>
          <w:jc w:val="center"/>
        </w:trPr>
        <w:tc>
          <w:tcPr>
            <w:tcW w:w="4248" w:type="dxa"/>
            <w:vMerge/>
            <w:shd w:val="clear" w:color="auto" w:fill="F2F2F2"/>
            <w:vAlign w:val="center"/>
          </w:tcPr>
          <w:p w:rsidR="009D31AD" w:rsidRPr="009D31AD" w:rsidRDefault="009D31AD" w:rsidP="009D31AD">
            <w:pPr>
              <w:widowControl w:val="0"/>
              <w:overflowPunct w:val="0"/>
              <w:autoSpaceDE w:val="0"/>
              <w:autoSpaceDN w:val="0"/>
              <w:adjustRightInd w:val="0"/>
              <w:spacing w:after="80" w:line="240" w:lineRule="auto"/>
              <w:ind w:right="-105"/>
              <w:textAlignment w:val="baseline"/>
              <w:rPr>
                <w:rFonts w:ascii="Arial" w:eastAsia="Times New Roman" w:hAnsi="Arial" w:cs="Arial"/>
                <w:lang w:eastAsia="en-GB"/>
              </w:rPr>
            </w:pPr>
          </w:p>
        </w:tc>
        <w:tc>
          <w:tcPr>
            <w:tcW w:w="4961" w:type="dxa"/>
            <w:vMerge/>
            <w:shd w:val="clear" w:color="auto" w:fill="F2F2F2"/>
            <w:vAlign w:val="center"/>
          </w:tcPr>
          <w:p w:rsidR="009D31AD" w:rsidRPr="009D31AD" w:rsidRDefault="009D31AD" w:rsidP="009D31AD">
            <w:pPr>
              <w:widowControl w:val="0"/>
              <w:overflowPunct w:val="0"/>
              <w:autoSpaceDE w:val="0"/>
              <w:autoSpaceDN w:val="0"/>
              <w:adjustRightInd w:val="0"/>
              <w:spacing w:after="80" w:line="240" w:lineRule="auto"/>
              <w:ind w:right="76"/>
              <w:textAlignment w:val="baseline"/>
              <w:rPr>
                <w:rFonts w:ascii="Arial" w:eastAsia="Times New Roman" w:hAnsi="Arial" w:cs="Arial"/>
                <w:lang w:eastAsia="en-GB"/>
              </w:rPr>
            </w:pPr>
          </w:p>
        </w:tc>
        <w:tc>
          <w:tcPr>
            <w:tcW w:w="4111" w:type="dxa"/>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9D31AD">
              <w:rPr>
                <w:rFonts w:ascii="Arial" w:eastAsia="Times New Roman" w:hAnsi="Arial" w:cs="Arial"/>
                <w:lang w:eastAsia="en-GB"/>
              </w:rPr>
              <w:t>5.1.2 Defines the steps required to successfully implement plans, using a project plan</w:t>
            </w:r>
          </w:p>
        </w:tc>
        <w:tc>
          <w:tcPr>
            <w:tcW w:w="2551" w:type="dxa"/>
            <w:shd w:val="clear" w:color="auto" w:fill="D5DCE4"/>
            <w:vAlign w:val="center"/>
          </w:tcPr>
          <w:p w:rsidR="009D31AD" w:rsidRPr="009D31AD" w:rsidRDefault="009D31AD" w:rsidP="009D31AD">
            <w:pPr>
              <w:widowControl w:val="0"/>
              <w:overflowPunct w:val="0"/>
              <w:autoSpaceDE w:val="0"/>
              <w:autoSpaceDN w:val="0"/>
              <w:adjustRightInd w:val="0"/>
              <w:spacing w:after="80" w:line="240" w:lineRule="auto"/>
              <w:ind w:right="-60"/>
              <w:jc w:val="center"/>
              <w:textAlignment w:val="baseline"/>
              <w:rPr>
                <w:rFonts w:ascii="Arial" w:eastAsia="Times New Roman" w:hAnsi="Arial" w:cs="Arial"/>
                <w:b/>
                <w:lang w:eastAsia="en-GB"/>
              </w:rPr>
            </w:pPr>
            <w:r w:rsidRPr="009D31AD">
              <w:rPr>
                <w:rFonts w:ascii="Arial" w:eastAsia="Times New Roman" w:hAnsi="Arial" w:cs="Mangal"/>
                <w:lang w:eastAsia="en-GB"/>
              </w:rPr>
              <w:t>Part B</w:t>
            </w:r>
          </w:p>
          <w:p w:rsidR="009D31AD" w:rsidRPr="009D31AD" w:rsidRDefault="009D31AD" w:rsidP="009D31AD">
            <w:pPr>
              <w:widowControl w:val="0"/>
              <w:overflowPunct w:val="0"/>
              <w:autoSpaceDE w:val="0"/>
              <w:autoSpaceDN w:val="0"/>
              <w:adjustRightInd w:val="0"/>
              <w:spacing w:after="80" w:line="240" w:lineRule="auto"/>
              <w:ind w:right="-60"/>
              <w:textAlignment w:val="baseline"/>
              <w:rPr>
                <w:rFonts w:ascii="Arial" w:eastAsia="Times New Roman" w:hAnsi="Arial" w:cs="Arial"/>
                <w:lang w:eastAsia="en-GB"/>
              </w:rPr>
            </w:pPr>
            <w:r w:rsidRPr="009D31AD">
              <w:rPr>
                <w:rFonts w:ascii="Arial" w:eastAsia="Times New Roman" w:hAnsi="Arial" w:cs="Arial"/>
                <w:b/>
                <w:lang w:eastAsia="en-GB"/>
              </w:rPr>
              <w:t>Supporting document required:</w:t>
            </w:r>
            <w:r w:rsidRPr="009D31AD">
              <w:rPr>
                <w:rFonts w:ascii="Arial" w:eastAsia="Times New Roman" w:hAnsi="Arial" w:cs="Arial"/>
                <w:lang w:eastAsia="en-GB"/>
              </w:rPr>
              <w:t xml:space="preserve"> Project plan</w:t>
            </w:r>
          </w:p>
        </w:tc>
      </w:tr>
      <w:tr w:rsidR="009D31AD" w:rsidRPr="009D31AD" w:rsidTr="009D31AD">
        <w:trPr>
          <w:trHeight w:val="1722"/>
          <w:jc w:val="center"/>
        </w:trPr>
        <w:tc>
          <w:tcPr>
            <w:tcW w:w="4248" w:type="dxa"/>
            <w:shd w:val="clear" w:color="auto" w:fill="F2F2F2"/>
            <w:vAlign w:val="center"/>
          </w:tcPr>
          <w:p w:rsidR="009D31AD" w:rsidRPr="009D31AD" w:rsidRDefault="009D31AD" w:rsidP="009D31AD">
            <w:pPr>
              <w:widowControl w:val="0"/>
              <w:overflowPunct w:val="0"/>
              <w:autoSpaceDE w:val="0"/>
              <w:autoSpaceDN w:val="0"/>
              <w:adjustRightInd w:val="0"/>
              <w:spacing w:after="80" w:line="240" w:lineRule="auto"/>
              <w:textAlignment w:val="baseline"/>
              <w:rPr>
                <w:rFonts w:ascii="Arial" w:eastAsia="Times New Roman" w:hAnsi="Arial" w:cs="Arial"/>
                <w:lang w:eastAsia="en-GB"/>
              </w:rPr>
            </w:pPr>
            <w:r w:rsidRPr="009D31AD">
              <w:rPr>
                <w:rFonts w:ascii="Arial" w:eastAsia="Times New Roman" w:hAnsi="Arial" w:cs="Arial"/>
                <w:lang w:eastAsia="en-GB"/>
              </w:rPr>
              <w:t>Manage risks within a team effectively (for example, in relation to staffing, finances or teacher workload), using a risk register</w:t>
            </w:r>
          </w:p>
        </w:tc>
        <w:tc>
          <w:tcPr>
            <w:tcW w:w="4961" w:type="dxa"/>
            <w:shd w:val="clear" w:color="auto" w:fill="F2F2F2"/>
            <w:vAlign w:val="center"/>
          </w:tcPr>
          <w:p w:rsidR="009D31AD" w:rsidRPr="009D31AD" w:rsidRDefault="009D31AD" w:rsidP="009D31AD">
            <w:pPr>
              <w:widowControl w:val="0"/>
              <w:overflowPunct w:val="0"/>
              <w:autoSpaceDE w:val="0"/>
              <w:autoSpaceDN w:val="0"/>
              <w:adjustRightInd w:val="0"/>
              <w:spacing w:after="80" w:line="240" w:lineRule="auto"/>
              <w:ind w:right="76"/>
              <w:textAlignment w:val="baseline"/>
              <w:rPr>
                <w:rFonts w:ascii="Arial" w:eastAsia="Times New Roman" w:hAnsi="Arial" w:cs="Arial"/>
                <w:lang w:eastAsia="en-GB"/>
              </w:rPr>
            </w:pPr>
            <w:r w:rsidRPr="009D31AD">
              <w:rPr>
                <w:rFonts w:ascii="Arial" w:eastAsia="Times New Roman" w:hAnsi="Arial" w:cs="Arial"/>
                <w:lang w:eastAsia="en-GB"/>
              </w:rPr>
              <w:t>Best practice in relation to managing risks, including the establishment and maintenance of risk registers, drawn from a range of schools</w:t>
            </w:r>
          </w:p>
        </w:tc>
        <w:tc>
          <w:tcPr>
            <w:tcW w:w="4111" w:type="dxa"/>
            <w:vMerge w:val="restart"/>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ind w:right="-7"/>
              <w:textAlignment w:val="baseline"/>
              <w:rPr>
                <w:rFonts w:ascii="Arial" w:eastAsia="Times New Roman" w:hAnsi="Arial" w:cs="Arial"/>
                <w:highlight w:val="yellow"/>
                <w:lang w:eastAsia="en-GB"/>
              </w:rPr>
            </w:pPr>
            <w:r w:rsidRPr="009D31AD">
              <w:rPr>
                <w:rFonts w:ascii="Arial" w:eastAsia="Times New Roman" w:hAnsi="Arial" w:cs="Arial"/>
                <w:lang w:eastAsia="en-GB"/>
              </w:rPr>
              <w:t>5.1.3 Identifies and mitigates risks in plans, using a risk register</w:t>
            </w:r>
          </w:p>
        </w:tc>
        <w:tc>
          <w:tcPr>
            <w:tcW w:w="2551" w:type="dxa"/>
            <w:vMerge w:val="restart"/>
            <w:shd w:val="clear" w:color="auto" w:fill="D5DCE4"/>
            <w:vAlign w:val="center"/>
          </w:tcPr>
          <w:p w:rsidR="009D31AD" w:rsidRPr="009D31AD" w:rsidRDefault="009D31AD" w:rsidP="009D31AD">
            <w:pPr>
              <w:widowControl w:val="0"/>
              <w:overflowPunct w:val="0"/>
              <w:autoSpaceDE w:val="0"/>
              <w:autoSpaceDN w:val="0"/>
              <w:adjustRightInd w:val="0"/>
              <w:spacing w:after="80" w:line="240" w:lineRule="auto"/>
              <w:ind w:right="-60"/>
              <w:jc w:val="center"/>
              <w:textAlignment w:val="baseline"/>
              <w:rPr>
                <w:rFonts w:ascii="Arial" w:eastAsia="Times New Roman" w:hAnsi="Arial" w:cs="Arial"/>
                <w:b/>
                <w:lang w:eastAsia="en-GB"/>
              </w:rPr>
            </w:pPr>
            <w:r w:rsidRPr="009D31AD">
              <w:rPr>
                <w:rFonts w:ascii="Arial" w:eastAsia="Times New Roman" w:hAnsi="Arial" w:cs="Mangal"/>
                <w:lang w:eastAsia="en-GB"/>
              </w:rPr>
              <w:t>Part B</w:t>
            </w:r>
          </w:p>
          <w:p w:rsidR="009D31AD" w:rsidRPr="009D31AD" w:rsidRDefault="009D31AD" w:rsidP="009D31AD">
            <w:pPr>
              <w:spacing w:after="0" w:line="240" w:lineRule="auto"/>
              <w:ind w:right="-60"/>
              <w:rPr>
                <w:rFonts w:ascii="Arial" w:eastAsia="Times New Roman" w:hAnsi="Arial" w:cs="Arial"/>
                <w:lang w:eastAsia="en-GB"/>
              </w:rPr>
            </w:pPr>
            <w:r w:rsidRPr="009D31AD">
              <w:rPr>
                <w:rFonts w:ascii="Arial" w:eastAsia="Times New Roman" w:hAnsi="Arial" w:cs="Arial"/>
                <w:b/>
                <w:lang w:eastAsia="en-GB"/>
              </w:rPr>
              <w:t>Supporting document required:</w:t>
            </w:r>
            <w:r w:rsidRPr="009D31AD">
              <w:rPr>
                <w:rFonts w:ascii="Arial" w:eastAsia="Times New Roman" w:hAnsi="Arial" w:cs="Arial"/>
                <w:lang w:eastAsia="en-GB"/>
              </w:rPr>
              <w:t xml:space="preserve"> Risk register</w:t>
            </w:r>
          </w:p>
        </w:tc>
      </w:tr>
      <w:tr w:rsidR="009D31AD" w:rsidRPr="009D31AD" w:rsidTr="009D31AD">
        <w:trPr>
          <w:trHeight w:val="1408"/>
          <w:jc w:val="center"/>
        </w:trPr>
        <w:tc>
          <w:tcPr>
            <w:tcW w:w="4248" w:type="dxa"/>
            <w:shd w:val="clear" w:color="auto" w:fill="F2F2F2"/>
            <w:vAlign w:val="center"/>
          </w:tcPr>
          <w:p w:rsidR="009D31AD" w:rsidRPr="009D31AD" w:rsidRDefault="009D31AD" w:rsidP="009D31AD">
            <w:pPr>
              <w:widowControl w:val="0"/>
              <w:overflowPunct w:val="0"/>
              <w:autoSpaceDE w:val="0"/>
              <w:autoSpaceDN w:val="0"/>
              <w:adjustRightInd w:val="0"/>
              <w:spacing w:after="80" w:line="240" w:lineRule="auto"/>
              <w:textAlignment w:val="baseline"/>
              <w:rPr>
                <w:rFonts w:ascii="Arial" w:eastAsia="Times New Roman" w:hAnsi="Arial" w:cs="Arial"/>
                <w:lang w:eastAsia="en-GB"/>
              </w:rPr>
            </w:pPr>
            <w:r w:rsidRPr="009D31AD">
              <w:rPr>
                <w:rFonts w:ascii="Arial" w:eastAsia="Times New Roman" w:hAnsi="Arial" w:cs="Arial"/>
                <w:lang w:eastAsia="en-GB"/>
              </w:rPr>
              <w:t>Deliver a safe environment for pupils and staff</w:t>
            </w:r>
          </w:p>
        </w:tc>
        <w:tc>
          <w:tcPr>
            <w:tcW w:w="4961" w:type="dxa"/>
            <w:shd w:val="clear" w:color="auto" w:fill="F2F2F2"/>
            <w:vAlign w:val="center"/>
          </w:tcPr>
          <w:p w:rsidR="009D31AD" w:rsidRPr="009D31AD" w:rsidRDefault="009D31AD" w:rsidP="009D31AD">
            <w:pPr>
              <w:widowControl w:val="0"/>
              <w:overflowPunct w:val="0"/>
              <w:autoSpaceDE w:val="0"/>
              <w:autoSpaceDN w:val="0"/>
              <w:adjustRightInd w:val="0"/>
              <w:spacing w:after="80" w:line="240" w:lineRule="auto"/>
              <w:ind w:right="76"/>
              <w:textAlignment w:val="baseline"/>
              <w:rPr>
                <w:rFonts w:ascii="Arial" w:eastAsia="Times New Roman" w:hAnsi="Arial" w:cs="Arial"/>
                <w:lang w:eastAsia="en-GB"/>
              </w:rPr>
            </w:pPr>
            <w:r w:rsidRPr="009D31AD">
              <w:rPr>
                <w:rFonts w:ascii="Arial" w:eastAsia="Times New Roman" w:hAnsi="Arial" w:cs="Arial"/>
                <w:lang w:eastAsia="en-GB"/>
              </w:rPr>
              <w:t xml:space="preserve">Key legal requirements and statutory guidance in relation to safeguarding and health and safety in schools, including </w:t>
            </w:r>
            <w:hyperlink r:id="rId14" w:history="1">
              <w:r w:rsidRPr="009D31AD">
                <w:rPr>
                  <w:rFonts w:ascii="Arial" w:eastAsia="Times New Roman" w:hAnsi="Arial" w:cs="Arial"/>
                  <w:color w:val="0563C1"/>
                  <w:u w:val="single"/>
                  <w:lang w:eastAsia="en-GB"/>
                </w:rPr>
                <w:t>Keeping Children Safe in Education</w:t>
              </w:r>
            </w:hyperlink>
          </w:p>
        </w:tc>
        <w:tc>
          <w:tcPr>
            <w:tcW w:w="4111" w:type="dxa"/>
            <w:vMerge/>
            <w:shd w:val="clear" w:color="auto" w:fill="D5DCE4"/>
            <w:vAlign w:val="center"/>
          </w:tcPr>
          <w:p w:rsidR="009D31AD" w:rsidRPr="009D31AD" w:rsidRDefault="009D31AD" w:rsidP="009D31AD">
            <w:pPr>
              <w:widowControl w:val="0"/>
              <w:overflowPunct w:val="0"/>
              <w:autoSpaceDE w:val="0"/>
              <w:autoSpaceDN w:val="0"/>
              <w:adjustRightInd w:val="0"/>
              <w:spacing w:after="0" w:line="240" w:lineRule="auto"/>
              <w:ind w:right="-148"/>
              <w:textAlignment w:val="baseline"/>
              <w:rPr>
                <w:rFonts w:ascii="Arial" w:eastAsia="Times New Roman" w:hAnsi="Arial" w:cs="Arial"/>
                <w:highlight w:val="yellow"/>
                <w:lang w:eastAsia="en-GB"/>
              </w:rPr>
            </w:pPr>
          </w:p>
        </w:tc>
        <w:tc>
          <w:tcPr>
            <w:tcW w:w="2551" w:type="dxa"/>
            <w:vMerge/>
            <w:shd w:val="clear" w:color="auto" w:fill="D5DCE4"/>
            <w:vAlign w:val="center"/>
          </w:tcPr>
          <w:p w:rsidR="009D31AD" w:rsidRPr="009D31AD" w:rsidRDefault="009D31AD" w:rsidP="009D31AD">
            <w:pPr>
              <w:spacing w:after="0" w:line="240" w:lineRule="auto"/>
              <w:ind w:right="-60"/>
              <w:jc w:val="center"/>
              <w:rPr>
                <w:rFonts w:ascii="Arial" w:eastAsia="Times New Roman" w:hAnsi="Arial" w:cs="Arial"/>
                <w:lang w:eastAsia="en-GB"/>
              </w:rPr>
            </w:pPr>
          </w:p>
        </w:tc>
      </w:tr>
    </w:tbl>
    <w:p w:rsidR="009D31AD" w:rsidRPr="009D31AD" w:rsidRDefault="009D31AD" w:rsidP="009D31AD">
      <w:pPr>
        <w:ind w:right="492"/>
        <w:jc w:val="center"/>
        <w:rPr>
          <w:rFonts w:ascii="Arial" w:eastAsia="Times New Roman" w:hAnsi="Arial" w:cs="Mangal"/>
          <w:b/>
          <w:u w:val="single"/>
          <w:lang w:eastAsia="en-GB"/>
        </w:rPr>
      </w:pPr>
    </w:p>
    <w:p w:rsidR="00EE4C5A" w:rsidRDefault="00EE4C5A" w:rsidP="00EE4C5A">
      <w:pPr>
        <w:rPr>
          <w:rFonts w:ascii="Arial" w:eastAsia="Times New Roman" w:hAnsi="Arial" w:cs="Mangal"/>
          <w:lang w:eastAsia="en-GB"/>
        </w:rPr>
      </w:pPr>
    </w:p>
    <w:p w:rsidR="00956521" w:rsidRPr="00EE4C5A" w:rsidRDefault="00956521" w:rsidP="00EE4C5A">
      <w:pPr>
        <w:rPr>
          <w:rFonts w:ascii="Arial" w:eastAsia="Times New Roman" w:hAnsi="Arial" w:cs="Mangal"/>
          <w:lang w:eastAsia="en-GB"/>
        </w:rPr>
      </w:pPr>
    </w:p>
    <w:p w:rsidR="00956521" w:rsidRPr="00956521" w:rsidRDefault="00956521" w:rsidP="00956521">
      <w:pPr>
        <w:jc w:val="center"/>
        <w:rPr>
          <w:rFonts w:ascii="Arial" w:eastAsia="Times New Roman" w:hAnsi="Arial" w:cs="Mangal"/>
          <w:b/>
          <w:lang w:eastAsia="en-GB"/>
        </w:rPr>
      </w:pPr>
      <w:r w:rsidRPr="00956521">
        <w:rPr>
          <w:rFonts w:ascii="Arial" w:eastAsia="Times New Roman" w:hAnsi="Arial" w:cs="Mangal"/>
          <w:b/>
          <w:sz w:val="26"/>
          <w:lang w:eastAsia="en-GB"/>
        </w:rPr>
        <w:lastRenderedPageBreak/>
        <w:t>Increasing Capability</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961"/>
        <w:gridCol w:w="4394"/>
        <w:gridCol w:w="2410"/>
      </w:tblGrid>
      <w:tr w:rsidR="00956521" w:rsidRPr="00956521" w:rsidTr="00956521">
        <w:trPr>
          <w:trHeight w:val="411"/>
          <w:jc w:val="center"/>
        </w:trPr>
        <w:tc>
          <w:tcPr>
            <w:tcW w:w="16013" w:type="dxa"/>
            <w:gridSpan w:val="4"/>
            <w:shd w:val="clear" w:color="auto" w:fill="8496B0"/>
            <w:vAlign w:val="center"/>
          </w:tcPr>
          <w:p w:rsidR="00956521" w:rsidRPr="00956521" w:rsidRDefault="00956521" w:rsidP="00956521">
            <w:pPr>
              <w:spacing w:after="0" w:line="240" w:lineRule="auto"/>
              <w:ind w:right="492"/>
              <w:jc w:val="center"/>
              <w:rPr>
                <w:rFonts w:ascii="Arial" w:eastAsia="Times New Roman" w:hAnsi="Arial" w:cs="Arial"/>
                <w:b/>
                <w:i/>
                <w:lang w:eastAsia="en-GB"/>
              </w:rPr>
            </w:pPr>
            <w:r w:rsidRPr="00956521">
              <w:rPr>
                <w:rFonts w:ascii="Arial" w:eastAsia="Times New Roman" w:hAnsi="Arial" w:cs="Arial"/>
                <w:b/>
                <w:i/>
                <w:lang w:eastAsia="en-GB"/>
              </w:rPr>
              <w:t>NPQML (Leading a team)</w:t>
            </w:r>
          </w:p>
        </w:tc>
      </w:tr>
      <w:tr w:rsidR="00956521" w:rsidRPr="00956521" w:rsidTr="00956521">
        <w:trPr>
          <w:trHeight w:val="578"/>
          <w:jc w:val="center"/>
        </w:trPr>
        <w:tc>
          <w:tcPr>
            <w:tcW w:w="4248" w:type="dxa"/>
            <w:shd w:val="clear" w:color="auto" w:fill="D5DCE4"/>
            <w:vAlign w:val="center"/>
          </w:tcPr>
          <w:p w:rsidR="00956521" w:rsidRPr="00956521" w:rsidRDefault="00956521" w:rsidP="00956521">
            <w:pPr>
              <w:spacing w:after="0" w:line="240" w:lineRule="auto"/>
              <w:ind w:right="492"/>
              <w:jc w:val="center"/>
              <w:rPr>
                <w:rFonts w:ascii="Arial" w:eastAsia="Times New Roman" w:hAnsi="Arial" w:cs="Arial"/>
                <w:b/>
                <w:lang w:eastAsia="en-GB"/>
              </w:rPr>
            </w:pPr>
            <w:r w:rsidRPr="00956521">
              <w:rPr>
                <w:rFonts w:ascii="Arial" w:eastAsia="Times New Roman" w:hAnsi="Arial" w:cs="Arial"/>
                <w:b/>
                <w:lang w:eastAsia="en-GB"/>
              </w:rPr>
              <w:t>Learn how to:</w:t>
            </w:r>
          </w:p>
        </w:tc>
        <w:tc>
          <w:tcPr>
            <w:tcW w:w="4961" w:type="dxa"/>
            <w:shd w:val="clear" w:color="auto" w:fill="D5DCE4"/>
            <w:vAlign w:val="center"/>
          </w:tcPr>
          <w:p w:rsidR="00956521" w:rsidRPr="00956521" w:rsidRDefault="00956521" w:rsidP="00956521">
            <w:pPr>
              <w:spacing w:after="0" w:line="240" w:lineRule="auto"/>
              <w:ind w:right="492"/>
              <w:jc w:val="center"/>
              <w:rPr>
                <w:rFonts w:ascii="Arial" w:eastAsia="Times New Roman" w:hAnsi="Arial" w:cs="Arial"/>
                <w:b/>
                <w:lang w:eastAsia="en-GB"/>
              </w:rPr>
            </w:pPr>
            <w:r w:rsidRPr="00956521">
              <w:rPr>
                <w:rFonts w:ascii="Arial" w:eastAsia="Times New Roman" w:hAnsi="Arial" w:cs="Arial"/>
                <w:b/>
                <w:lang w:eastAsia="en-GB"/>
              </w:rPr>
              <w:t>Learn about:</w:t>
            </w:r>
          </w:p>
        </w:tc>
        <w:tc>
          <w:tcPr>
            <w:tcW w:w="4394" w:type="dxa"/>
            <w:shd w:val="clear" w:color="auto" w:fill="D5DCE4"/>
            <w:vAlign w:val="center"/>
          </w:tcPr>
          <w:p w:rsidR="00956521" w:rsidRPr="00956521" w:rsidRDefault="00956521" w:rsidP="00956521">
            <w:pPr>
              <w:spacing w:after="0" w:line="240" w:lineRule="auto"/>
              <w:ind w:right="492"/>
              <w:jc w:val="center"/>
              <w:rPr>
                <w:rFonts w:ascii="Arial" w:eastAsia="Times New Roman" w:hAnsi="Arial" w:cs="Arial"/>
                <w:b/>
                <w:lang w:eastAsia="en-GB"/>
              </w:rPr>
            </w:pPr>
            <w:r w:rsidRPr="00956521">
              <w:rPr>
                <w:rFonts w:ascii="Arial" w:eastAsia="Times New Roman" w:hAnsi="Arial" w:cs="Arial"/>
                <w:b/>
                <w:lang w:eastAsia="en-GB"/>
              </w:rPr>
              <w:t>Assessment Criteria</w:t>
            </w:r>
          </w:p>
        </w:tc>
        <w:tc>
          <w:tcPr>
            <w:tcW w:w="2410" w:type="dxa"/>
            <w:shd w:val="clear" w:color="auto" w:fill="D5DCE4"/>
            <w:vAlign w:val="center"/>
          </w:tcPr>
          <w:p w:rsidR="00956521" w:rsidRPr="00956521" w:rsidRDefault="00956521" w:rsidP="00956521">
            <w:pPr>
              <w:widowControl w:val="0"/>
              <w:overflowPunct w:val="0"/>
              <w:autoSpaceDE w:val="0"/>
              <w:autoSpaceDN w:val="0"/>
              <w:adjustRightInd w:val="0"/>
              <w:spacing w:after="0" w:line="240" w:lineRule="auto"/>
              <w:jc w:val="center"/>
              <w:textAlignment w:val="baseline"/>
              <w:rPr>
                <w:rFonts w:ascii="Arial" w:eastAsia="Times New Roman" w:hAnsi="Arial" w:cs="Mangal"/>
                <w:b/>
                <w:lang w:eastAsia="en-GB"/>
              </w:rPr>
            </w:pPr>
            <w:r w:rsidRPr="00956521">
              <w:rPr>
                <w:rFonts w:ascii="Arial" w:eastAsia="Times New Roman" w:hAnsi="Arial" w:cs="Mangal"/>
                <w:b/>
                <w:lang w:eastAsia="en-GB"/>
              </w:rPr>
              <w:t>Tested in</w:t>
            </w:r>
          </w:p>
        </w:tc>
      </w:tr>
      <w:tr w:rsidR="00956521" w:rsidRPr="00956521" w:rsidTr="00956521">
        <w:trPr>
          <w:trHeight w:val="1279"/>
          <w:jc w:val="center"/>
        </w:trPr>
        <w:tc>
          <w:tcPr>
            <w:tcW w:w="4248" w:type="dxa"/>
            <w:vMerge w:val="restart"/>
            <w:shd w:val="clear" w:color="auto" w:fill="F2F2F2"/>
            <w:vAlign w:val="center"/>
          </w:tcPr>
          <w:p w:rsidR="00956521" w:rsidRPr="00956521" w:rsidRDefault="00956521" w:rsidP="00956521">
            <w:pPr>
              <w:widowControl w:val="0"/>
              <w:overflowPunct w:val="0"/>
              <w:autoSpaceDE w:val="0"/>
              <w:autoSpaceDN w:val="0"/>
              <w:adjustRightInd w:val="0"/>
              <w:spacing w:after="0" w:line="240" w:lineRule="auto"/>
              <w:ind w:right="-32"/>
              <w:textAlignment w:val="baseline"/>
              <w:rPr>
                <w:rFonts w:ascii="Arial" w:eastAsia="Times New Roman" w:hAnsi="Arial" w:cs="Arial"/>
                <w:lang w:eastAsia="en-GB"/>
              </w:rPr>
            </w:pPr>
            <w:r w:rsidRPr="00956521">
              <w:rPr>
                <w:rFonts w:ascii="Arial" w:eastAsia="Times New Roman" w:hAnsi="Arial" w:cs="Arial"/>
                <w:lang w:eastAsia="en-GB"/>
              </w:rPr>
              <w:t>Hold others to account, line manage and evaluate performance effectively</w:t>
            </w:r>
          </w:p>
        </w:tc>
        <w:tc>
          <w:tcPr>
            <w:tcW w:w="4961" w:type="dxa"/>
            <w:shd w:val="clear" w:color="auto" w:fill="F2F2F2"/>
            <w:vAlign w:val="center"/>
          </w:tcPr>
          <w:p w:rsidR="00956521" w:rsidRPr="00956521" w:rsidRDefault="00956521" w:rsidP="00956521">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956521">
              <w:rPr>
                <w:rFonts w:ascii="Arial" w:eastAsia="Times New Roman" w:hAnsi="Arial" w:cs="Arial"/>
                <w:lang w:eastAsia="en-GB"/>
              </w:rPr>
              <w:t>A range of performance management techniques, including setting SMART objectives, collecting and giving feedback, coaching/mentoring, and professional development plans</w:t>
            </w:r>
          </w:p>
        </w:tc>
        <w:tc>
          <w:tcPr>
            <w:tcW w:w="4394" w:type="dxa"/>
            <w:vMerge w:val="restart"/>
            <w:shd w:val="clear" w:color="auto" w:fill="D5DCE4"/>
            <w:vAlign w:val="center"/>
          </w:tcPr>
          <w:p w:rsidR="00956521" w:rsidRPr="00956521" w:rsidRDefault="00956521" w:rsidP="00956521">
            <w:pPr>
              <w:spacing w:after="0" w:line="240" w:lineRule="auto"/>
              <w:rPr>
                <w:rFonts w:ascii="Arial" w:eastAsia="Times New Roman" w:hAnsi="Arial" w:cs="Arial"/>
                <w:lang w:eastAsia="en-GB"/>
              </w:rPr>
            </w:pPr>
            <w:r w:rsidRPr="00956521">
              <w:rPr>
                <w:rFonts w:ascii="Arial" w:eastAsia="Times New Roman" w:hAnsi="Arial" w:cs="Arial"/>
                <w:lang w:eastAsia="en-GB"/>
              </w:rPr>
              <w:t>6.1.1 Assesses individuals’ performance and capability methodically and identifies appropriate, targeted professional development opportunities within and beyond the school to support them</w:t>
            </w:r>
          </w:p>
        </w:tc>
        <w:tc>
          <w:tcPr>
            <w:tcW w:w="2410" w:type="dxa"/>
            <w:vMerge w:val="restart"/>
            <w:shd w:val="clear" w:color="auto" w:fill="D5DCE4"/>
            <w:vAlign w:val="center"/>
          </w:tcPr>
          <w:p w:rsidR="00956521" w:rsidRPr="00956521" w:rsidRDefault="00956521" w:rsidP="00956521">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r w:rsidRPr="00956521">
              <w:rPr>
                <w:rFonts w:ascii="Arial" w:eastAsia="Times New Roman" w:hAnsi="Arial" w:cs="Mangal"/>
                <w:lang w:eastAsia="en-GB"/>
              </w:rPr>
              <w:t>Part B</w:t>
            </w:r>
          </w:p>
        </w:tc>
      </w:tr>
      <w:tr w:rsidR="00956521" w:rsidRPr="00956521" w:rsidTr="00956521">
        <w:trPr>
          <w:trHeight w:val="959"/>
          <w:jc w:val="center"/>
        </w:trPr>
        <w:tc>
          <w:tcPr>
            <w:tcW w:w="4248" w:type="dxa"/>
            <w:vMerge/>
            <w:shd w:val="clear" w:color="auto" w:fill="F2F2F2"/>
            <w:vAlign w:val="center"/>
          </w:tcPr>
          <w:p w:rsidR="00956521" w:rsidRPr="00956521" w:rsidRDefault="00956521" w:rsidP="00956521">
            <w:pPr>
              <w:widowControl w:val="0"/>
              <w:overflowPunct w:val="0"/>
              <w:autoSpaceDE w:val="0"/>
              <w:autoSpaceDN w:val="0"/>
              <w:adjustRightInd w:val="0"/>
              <w:spacing w:after="80" w:line="240" w:lineRule="auto"/>
              <w:ind w:right="492"/>
              <w:textAlignment w:val="baseline"/>
              <w:rPr>
                <w:rFonts w:ascii="Arial" w:eastAsia="Times New Roman" w:hAnsi="Arial" w:cs="Arial"/>
                <w:lang w:eastAsia="en-GB"/>
              </w:rPr>
            </w:pPr>
          </w:p>
        </w:tc>
        <w:tc>
          <w:tcPr>
            <w:tcW w:w="4961" w:type="dxa"/>
            <w:shd w:val="clear" w:color="auto" w:fill="F2F2F2"/>
            <w:vAlign w:val="center"/>
          </w:tcPr>
          <w:p w:rsidR="00956521" w:rsidRPr="00956521" w:rsidRDefault="00956521" w:rsidP="00956521">
            <w:pPr>
              <w:widowControl w:val="0"/>
              <w:overflowPunct w:val="0"/>
              <w:autoSpaceDE w:val="0"/>
              <w:autoSpaceDN w:val="0"/>
              <w:adjustRightInd w:val="0"/>
              <w:spacing w:after="80" w:line="240" w:lineRule="auto"/>
              <w:ind w:right="176"/>
              <w:textAlignment w:val="baseline"/>
              <w:rPr>
                <w:rFonts w:ascii="Arial" w:eastAsia="Times New Roman" w:hAnsi="Arial" w:cs="Arial"/>
                <w:lang w:eastAsia="en-GB"/>
              </w:rPr>
            </w:pPr>
            <w:r w:rsidRPr="00956521">
              <w:rPr>
                <w:rFonts w:ascii="Arial" w:eastAsia="Times New Roman" w:hAnsi="Arial" w:cs="Arial"/>
                <w:lang w:eastAsia="en-GB"/>
              </w:rPr>
              <w:t xml:space="preserve">The </w:t>
            </w:r>
            <w:hyperlink r:id="rId15" w:history="1">
              <w:r w:rsidRPr="00956521">
                <w:rPr>
                  <w:rFonts w:ascii="Arial" w:eastAsia="Times New Roman" w:hAnsi="Arial" w:cs="Arial"/>
                  <w:color w:val="0000FF"/>
                  <w:u w:val="single"/>
                  <w:lang w:eastAsia="en-GB"/>
                </w:rPr>
                <w:t>Teachers’ Standards</w:t>
              </w:r>
            </w:hyperlink>
            <w:r w:rsidRPr="00956521">
              <w:rPr>
                <w:rFonts w:ascii="Arial" w:eastAsia="Times New Roman" w:hAnsi="Arial" w:cs="Arial"/>
                <w:lang w:eastAsia="en-GB"/>
              </w:rPr>
              <w:t xml:space="preserve"> and Teacher appraisal regulations</w:t>
            </w:r>
          </w:p>
        </w:tc>
        <w:tc>
          <w:tcPr>
            <w:tcW w:w="4394" w:type="dxa"/>
            <w:vMerge/>
            <w:shd w:val="clear" w:color="auto" w:fill="D5DCE4"/>
            <w:vAlign w:val="center"/>
          </w:tcPr>
          <w:p w:rsidR="00956521" w:rsidRPr="00956521" w:rsidRDefault="00956521" w:rsidP="00956521">
            <w:pPr>
              <w:widowControl w:val="0"/>
              <w:overflowPunct w:val="0"/>
              <w:autoSpaceDE w:val="0"/>
              <w:autoSpaceDN w:val="0"/>
              <w:adjustRightInd w:val="0"/>
              <w:spacing w:after="0" w:line="240" w:lineRule="auto"/>
              <w:ind w:right="492"/>
              <w:textAlignment w:val="baseline"/>
              <w:rPr>
                <w:rFonts w:ascii="Arial" w:eastAsia="Times New Roman" w:hAnsi="Arial" w:cs="Arial"/>
                <w:lang w:eastAsia="en-GB"/>
              </w:rPr>
            </w:pPr>
          </w:p>
        </w:tc>
        <w:tc>
          <w:tcPr>
            <w:tcW w:w="2410" w:type="dxa"/>
            <w:vMerge/>
            <w:shd w:val="clear" w:color="auto" w:fill="D5DCE4"/>
            <w:vAlign w:val="center"/>
          </w:tcPr>
          <w:p w:rsidR="00956521" w:rsidRPr="00956521" w:rsidRDefault="00956521" w:rsidP="00956521">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p>
        </w:tc>
      </w:tr>
      <w:tr w:rsidR="00956521" w:rsidRPr="00956521" w:rsidTr="00956521">
        <w:trPr>
          <w:trHeight w:val="987"/>
          <w:jc w:val="center"/>
        </w:trPr>
        <w:tc>
          <w:tcPr>
            <w:tcW w:w="4248" w:type="dxa"/>
            <w:vMerge w:val="restart"/>
            <w:shd w:val="clear" w:color="auto" w:fill="F2F2F2"/>
            <w:vAlign w:val="center"/>
          </w:tcPr>
          <w:p w:rsidR="00956521" w:rsidRPr="00956521" w:rsidRDefault="00956521" w:rsidP="00956521">
            <w:pPr>
              <w:widowControl w:val="0"/>
              <w:overflowPunct w:val="0"/>
              <w:autoSpaceDE w:val="0"/>
              <w:autoSpaceDN w:val="0"/>
              <w:adjustRightInd w:val="0"/>
              <w:spacing w:after="0" w:line="240" w:lineRule="auto"/>
              <w:ind w:right="-173"/>
              <w:textAlignment w:val="baseline"/>
              <w:rPr>
                <w:rFonts w:ascii="Arial" w:eastAsia="Times New Roman" w:hAnsi="Arial" w:cs="Arial"/>
                <w:lang w:eastAsia="en-GB"/>
              </w:rPr>
            </w:pPr>
            <w:r w:rsidRPr="00956521">
              <w:rPr>
                <w:rFonts w:ascii="Arial" w:eastAsia="Times New Roman" w:hAnsi="Arial" w:cs="Arial"/>
                <w:lang w:eastAsia="en-GB"/>
              </w:rPr>
              <w:t>Support all members of their team with appropriate, targeted opportunities for professional development, including newly-qualified teachers, teaching assistants, and stronger or weaker performers</w:t>
            </w:r>
          </w:p>
        </w:tc>
        <w:tc>
          <w:tcPr>
            <w:tcW w:w="4961" w:type="dxa"/>
            <w:shd w:val="clear" w:color="auto" w:fill="F2F2F2"/>
            <w:vAlign w:val="center"/>
          </w:tcPr>
          <w:p w:rsidR="00956521" w:rsidRPr="00956521" w:rsidRDefault="00956521" w:rsidP="00956521">
            <w:pPr>
              <w:widowControl w:val="0"/>
              <w:overflowPunct w:val="0"/>
              <w:autoSpaceDE w:val="0"/>
              <w:autoSpaceDN w:val="0"/>
              <w:adjustRightInd w:val="0"/>
              <w:spacing w:after="0" w:line="240" w:lineRule="auto"/>
              <w:ind w:right="-107"/>
              <w:textAlignment w:val="baseline"/>
              <w:rPr>
                <w:rFonts w:ascii="Arial" w:eastAsia="Times New Roman" w:hAnsi="Arial" w:cs="Arial"/>
                <w:lang w:eastAsia="en-GB"/>
              </w:rPr>
            </w:pPr>
            <w:r w:rsidRPr="00956521">
              <w:rPr>
                <w:rFonts w:ascii="Arial" w:eastAsia="Times New Roman" w:hAnsi="Arial" w:cs="Arial"/>
                <w:lang w:eastAsia="en-GB"/>
              </w:rPr>
              <w:t xml:space="preserve">The </w:t>
            </w:r>
            <w:hyperlink r:id="rId16" w:history="1">
              <w:r w:rsidRPr="00956521">
                <w:rPr>
                  <w:rFonts w:ascii="Arial" w:eastAsia="Times New Roman" w:hAnsi="Arial" w:cs="Mangal"/>
                  <w:color w:val="0000FF"/>
                  <w:u w:val="single"/>
                  <w:lang w:eastAsia="en-GB"/>
                </w:rPr>
                <w:t>Standard for teachers’ professional development</w:t>
              </w:r>
            </w:hyperlink>
            <w:r w:rsidRPr="00956521">
              <w:rPr>
                <w:rFonts w:ascii="Arial" w:eastAsia="Times New Roman" w:hAnsi="Arial" w:cs="Arial"/>
                <w:lang w:eastAsia="en-GB"/>
              </w:rPr>
              <w:t xml:space="preserve"> and supporting guidance</w:t>
            </w:r>
          </w:p>
        </w:tc>
        <w:tc>
          <w:tcPr>
            <w:tcW w:w="4394" w:type="dxa"/>
            <w:vMerge/>
            <w:shd w:val="clear" w:color="auto" w:fill="D5DCE4"/>
            <w:vAlign w:val="center"/>
          </w:tcPr>
          <w:p w:rsidR="00956521" w:rsidRPr="00956521" w:rsidRDefault="00956521" w:rsidP="00956521">
            <w:pPr>
              <w:widowControl w:val="0"/>
              <w:overflowPunct w:val="0"/>
              <w:autoSpaceDE w:val="0"/>
              <w:autoSpaceDN w:val="0"/>
              <w:adjustRightInd w:val="0"/>
              <w:spacing w:after="0" w:line="240" w:lineRule="auto"/>
              <w:ind w:right="492"/>
              <w:textAlignment w:val="baseline"/>
              <w:rPr>
                <w:rFonts w:ascii="Arial" w:eastAsia="Times New Roman" w:hAnsi="Arial" w:cs="Arial"/>
                <w:lang w:eastAsia="en-GB"/>
              </w:rPr>
            </w:pPr>
          </w:p>
        </w:tc>
        <w:tc>
          <w:tcPr>
            <w:tcW w:w="2410" w:type="dxa"/>
            <w:vMerge/>
            <w:shd w:val="clear" w:color="auto" w:fill="D5DCE4"/>
            <w:vAlign w:val="center"/>
          </w:tcPr>
          <w:p w:rsidR="00956521" w:rsidRPr="00956521" w:rsidRDefault="00956521" w:rsidP="00956521">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p>
        </w:tc>
      </w:tr>
      <w:tr w:rsidR="00956521" w:rsidRPr="00956521" w:rsidTr="00956521">
        <w:trPr>
          <w:trHeight w:val="1035"/>
          <w:jc w:val="center"/>
        </w:trPr>
        <w:tc>
          <w:tcPr>
            <w:tcW w:w="4248" w:type="dxa"/>
            <w:vMerge/>
            <w:shd w:val="clear" w:color="auto" w:fill="F2F2F2"/>
            <w:vAlign w:val="center"/>
          </w:tcPr>
          <w:p w:rsidR="00956521" w:rsidRPr="00956521" w:rsidRDefault="00956521" w:rsidP="00956521">
            <w:pPr>
              <w:widowControl w:val="0"/>
              <w:overflowPunct w:val="0"/>
              <w:autoSpaceDE w:val="0"/>
              <w:autoSpaceDN w:val="0"/>
              <w:adjustRightInd w:val="0"/>
              <w:spacing w:after="80" w:line="240" w:lineRule="auto"/>
              <w:ind w:right="492"/>
              <w:textAlignment w:val="baseline"/>
              <w:rPr>
                <w:rFonts w:ascii="Arial" w:eastAsia="Times New Roman" w:hAnsi="Arial" w:cs="Arial"/>
                <w:lang w:eastAsia="en-GB"/>
              </w:rPr>
            </w:pPr>
          </w:p>
        </w:tc>
        <w:tc>
          <w:tcPr>
            <w:tcW w:w="4961" w:type="dxa"/>
            <w:shd w:val="clear" w:color="auto" w:fill="F2F2F2"/>
            <w:vAlign w:val="center"/>
          </w:tcPr>
          <w:p w:rsidR="00956521" w:rsidRPr="00956521" w:rsidRDefault="00956521" w:rsidP="00956521">
            <w:pPr>
              <w:widowControl w:val="0"/>
              <w:overflowPunct w:val="0"/>
              <w:autoSpaceDE w:val="0"/>
              <w:autoSpaceDN w:val="0"/>
              <w:adjustRightInd w:val="0"/>
              <w:spacing w:after="80" w:line="240" w:lineRule="auto"/>
              <w:ind w:right="-107"/>
              <w:textAlignment w:val="baseline"/>
              <w:rPr>
                <w:rFonts w:ascii="Arial" w:eastAsia="Times New Roman" w:hAnsi="Arial" w:cs="Arial"/>
                <w:lang w:eastAsia="en-GB"/>
              </w:rPr>
            </w:pPr>
            <w:r w:rsidRPr="00956521">
              <w:rPr>
                <w:rFonts w:ascii="Arial" w:eastAsia="Times New Roman" w:hAnsi="Arial" w:cs="Arial"/>
                <w:lang w:eastAsia="en-GB"/>
              </w:rPr>
              <w:t>Professional development opportunities within and beyond the school</w:t>
            </w:r>
          </w:p>
        </w:tc>
        <w:tc>
          <w:tcPr>
            <w:tcW w:w="4394" w:type="dxa"/>
            <w:vMerge/>
            <w:shd w:val="clear" w:color="auto" w:fill="D5DCE4"/>
            <w:vAlign w:val="center"/>
          </w:tcPr>
          <w:p w:rsidR="00956521" w:rsidRPr="00956521" w:rsidRDefault="00956521" w:rsidP="00956521">
            <w:pPr>
              <w:widowControl w:val="0"/>
              <w:overflowPunct w:val="0"/>
              <w:autoSpaceDE w:val="0"/>
              <w:autoSpaceDN w:val="0"/>
              <w:adjustRightInd w:val="0"/>
              <w:spacing w:after="0" w:line="240" w:lineRule="auto"/>
              <w:ind w:right="492"/>
              <w:textAlignment w:val="baseline"/>
              <w:rPr>
                <w:rFonts w:ascii="Arial" w:eastAsia="Times New Roman" w:hAnsi="Arial" w:cs="Arial"/>
                <w:lang w:eastAsia="en-GB"/>
              </w:rPr>
            </w:pPr>
          </w:p>
        </w:tc>
        <w:tc>
          <w:tcPr>
            <w:tcW w:w="2410" w:type="dxa"/>
            <w:vMerge/>
            <w:shd w:val="clear" w:color="auto" w:fill="D5DCE4"/>
            <w:vAlign w:val="center"/>
          </w:tcPr>
          <w:p w:rsidR="00956521" w:rsidRPr="00956521" w:rsidRDefault="00956521" w:rsidP="00956521">
            <w:pPr>
              <w:widowControl w:val="0"/>
              <w:overflowPunct w:val="0"/>
              <w:autoSpaceDE w:val="0"/>
              <w:autoSpaceDN w:val="0"/>
              <w:adjustRightInd w:val="0"/>
              <w:spacing w:after="0" w:line="240" w:lineRule="auto"/>
              <w:jc w:val="center"/>
              <w:textAlignment w:val="baseline"/>
              <w:rPr>
                <w:rFonts w:ascii="Arial" w:eastAsia="Times New Roman" w:hAnsi="Arial" w:cs="Mangal"/>
                <w:highlight w:val="yellow"/>
                <w:lang w:eastAsia="en-GB"/>
              </w:rPr>
            </w:pPr>
          </w:p>
        </w:tc>
      </w:tr>
      <w:tr w:rsidR="00956521" w:rsidRPr="00956521" w:rsidTr="00956521">
        <w:trPr>
          <w:trHeight w:val="1674"/>
          <w:jc w:val="center"/>
        </w:trPr>
        <w:tc>
          <w:tcPr>
            <w:tcW w:w="4248" w:type="dxa"/>
            <w:shd w:val="clear" w:color="auto" w:fill="F2F2F2"/>
            <w:vAlign w:val="center"/>
          </w:tcPr>
          <w:p w:rsidR="00956521" w:rsidRPr="00956521" w:rsidRDefault="00956521" w:rsidP="00956521">
            <w:pPr>
              <w:widowControl w:val="0"/>
              <w:overflowPunct w:val="0"/>
              <w:autoSpaceDE w:val="0"/>
              <w:autoSpaceDN w:val="0"/>
              <w:adjustRightInd w:val="0"/>
              <w:spacing w:after="0" w:line="240" w:lineRule="auto"/>
              <w:ind w:right="-32"/>
              <w:textAlignment w:val="baseline"/>
              <w:rPr>
                <w:rFonts w:ascii="Arial" w:eastAsia="Times New Roman" w:hAnsi="Arial" w:cs="Arial"/>
                <w:b/>
                <w:color w:val="000000"/>
                <w:lang w:eastAsia="en-GB"/>
              </w:rPr>
            </w:pPr>
            <w:r w:rsidRPr="00956521">
              <w:rPr>
                <w:rFonts w:ascii="Arial" w:eastAsia="Times New Roman" w:hAnsi="Arial" w:cs="Arial"/>
                <w:color w:val="000000"/>
                <w:lang w:eastAsia="en-GB"/>
              </w:rPr>
              <w:t>Recognise their own strengths and weaknesses and identify learning linked to their needs</w:t>
            </w:r>
          </w:p>
        </w:tc>
        <w:tc>
          <w:tcPr>
            <w:tcW w:w="4961" w:type="dxa"/>
            <w:shd w:val="clear" w:color="auto" w:fill="F2F2F2"/>
            <w:vAlign w:val="center"/>
          </w:tcPr>
          <w:p w:rsidR="00956521" w:rsidRPr="00956521" w:rsidRDefault="00956521" w:rsidP="00956521">
            <w:pPr>
              <w:widowControl w:val="0"/>
              <w:overflowPunct w:val="0"/>
              <w:autoSpaceDE w:val="0"/>
              <w:autoSpaceDN w:val="0"/>
              <w:adjustRightInd w:val="0"/>
              <w:spacing w:after="0" w:line="240" w:lineRule="auto"/>
              <w:ind w:right="35"/>
              <w:textAlignment w:val="baseline"/>
              <w:rPr>
                <w:rFonts w:ascii="Arial" w:eastAsia="Times New Roman" w:hAnsi="Arial" w:cs="Arial"/>
                <w:lang w:eastAsia="en-GB"/>
              </w:rPr>
            </w:pPr>
            <w:r w:rsidRPr="00956521">
              <w:rPr>
                <w:rFonts w:ascii="Arial" w:eastAsia="Times New Roman" w:hAnsi="Arial" w:cs="Arial"/>
                <w:lang w:eastAsia="en-GB"/>
              </w:rPr>
              <w:t>Tools to identify own and staff development needs (for example, 360 degree feedback)</w:t>
            </w:r>
          </w:p>
        </w:tc>
        <w:tc>
          <w:tcPr>
            <w:tcW w:w="4394" w:type="dxa"/>
            <w:shd w:val="clear" w:color="auto" w:fill="D5DCE4"/>
            <w:vAlign w:val="center"/>
          </w:tcPr>
          <w:p w:rsidR="00956521" w:rsidRPr="00956521" w:rsidRDefault="00956521" w:rsidP="00956521">
            <w:pPr>
              <w:spacing w:after="0" w:line="240" w:lineRule="auto"/>
              <w:ind w:right="-109"/>
              <w:rPr>
                <w:rFonts w:ascii="Arial" w:eastAsia="Times New Roman" w:hAnsi="Arial" w:cs="Arial"/>
                <w:lang w:eastAsia="en-GB"/>
              </w:rPr>
            </w:pPr>
            <w:r w:rsidRPr="00956521">
              <w:rPr>
                <w:rFonts w:ascii="Arial" w:eastAsia="Times New Roman" w:hAnsi="Arial" w:cs="Arial"/>
                <w:lang w:eastAsia="en-GB"/>
              </w:rPr>
              <w:t>6.1.2 Assesses their own performance and capability methodically, identifying appropriate, targeted professional development opportunities for self</w:t>
            </w:r>
          </w:p>
        </w:tc>
        <w:tc>
          <w:tcPr>
            <w:tcW w:w="2410" w:type="dxa"/>
            <w:shd w:val="clear" w:color="auto" w:fill="D5DCE4"/>
            <w:vAlign w:val="center"/>
          </w:tcPr>
          <w:p w:rsidR="00956521" w:rsidRPr="00956521" w:rsidRDefault="00956521" w:rsidP="00956521">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r w:rsidRPr="00956521">
              <w:rPr>
                <w:rFonts w:ascii="Arial" w:eastAsia="Times New Roman" w:hAnsi="Arial" w:cs="Mangal"/>
                <w:lang w:eastAsia="en-GB"/>
              </w:rPr>
              <w:t>Part B</w:t>
            </w:r>
          </w:p>
          <w:p w:rsidR="00956521" w:rsidRPr="00956521" w:rsidRDefault="00956521" w:rsidP="00956521">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p>
        </w:tc>
      </w:tr>
      <w:tr w:rsidR="00956521" w:rsidRPr="00956521" w:rsidTr="00956521">
        <w:trPr>
          <w:trHeight w:val="1973"/>
          <w:jc w:val="center"/>
        </w:trPr>
        <w:tc>
          <w:tcPr>
            <w:tcW w:w="4248" w:type="dxa"/>
            <w:shd w:val="clear" w:color="auto" w:fill="F2F2F2"/>
            <w:vAlign w:val="center"/>
          </w:tcPr>
          <w:p w:rsidR="00956521" w:rsidRPr="00956521" w:rsidRDefault="00956521" w:rsidP="00956521">
            <w:pPr>
              <w:widowControl w:val="0"/>
              <w:overflowPunct w:val="0"/>
              <w:autoSpaceDE w:val="0"/>
              <w:autoSpaceDN w:val="0"/>
              <w:adjustRightInd w:val="0"/>
              <w:spacing w:after="0" w:line="240" w:lineRule="auto"/>
              <w:ind w:right="-173"/>
              <w:textAlignment w:val="baseline"/>
              <w:rPr>
                <w:rFonts w:ascii="Arial" w:eastAsia="Times New Roman" w:hAnsi="Arial" w:cs="Arial"/>
                <w:lang w:eastAsia="en-GB"/>
              </w:rPr>
            </w:pPr>
            <w:r w:rsidRPr="00956521">
              <w:rPr>
                <w:rFonts w:ascii="Arial" w:eastAsia="Times New Roman" w:hAnsi="Arial" w:cs="Mangal"/>
                <w:lang w:eastAsia="en-GB"/>
              </w:rPr>
              <w:t>Evaluate the impact of professional development on teacher development and pupils outcomes</w:t>
            </w:r>
          </w:p>
        </w:tc>
        <w:tc>
          <w:tcPr>
            <w:tcW w:w="4961" w:type="dxa"/>
            <w:shd w:val="clear" w:color="auto" w:fill="F2F2F2"/>
            <w:vAlign w:val="center"/>
          </w:tcPr>
          <w:p w:rsidR="00956521" w:rsidRPr="00956521" w:rsidRDefault="00956521" w:rsidP="00956521">
            <w:pPr>
              <w:widowControl w:val="0"/>
              <w:overflowPunct w:val="0"/>
              <w:autoSpaceDE w:val="0"/>
              <w:autoSpaceDN w:val="0"/>
              <w:adjustRightInd w:val="0"/>
              <w:spacing w:after="0" w:line="240" w:lineRule="auto"/>
              <w:textAlignment w:val="baseline"/>
              <w:rPr>
                <w:rFonts w:ascii="Arial" w:eastAsia="Times New Roman" w:hAnsi="Arial" w:cs="Mangal"/>
                <w:lang w:eastAsia="en-GB"/>
              </w:rPr>
            </w:pPr>
            <w:r w:rsidRPr="00956521">
              <w:rPr>
                <w:rFonts w:ascii="Arial" w:eastAsia="Times New Roman" w:hAnsi="Arial" w:cs="Arial"/>
                <w:lang w:eastAsia="en-GB"/>
              </w:rPr>
              <w:t>Tools to evaluate the impact and cost-effectiveness of professional development activities, particularly in terms of pupil outcomes</w:t>
            </w:r>
          </w:p>
        </w:tc>
        <w:tc>
          <w:tcPr>
            <w:tcW w:w="4394" w:type="dxa"/>
            <w:shd w:val="clear" w:color="auto" w:fill="D5DCE4"/>
            <w:vAlign w:val="center"/>
          </w:tcPr>
          <w:p w:rsidR="00956521" w:rsidRPr="00956521" w:rsidRDefault="00956521" w:rsidP="00956521">
            <w:pPr>
              <w:spacing w:after="0" w:line="240" w:lineRule="auto"/>
              <w:ind w:right="45"/>
              <w:rPr>
                <w:rFonts w:ascii="Arial" w:eastAsia="Times New Roman" w:hAnsi="Arial" w:cs="Arial"/>
                <w:lang w:eastAsia="en-GB"/>
              </w:rPr>
            </w:pPr>
            <w:r w:rsidRPr="00956521">
              <w:rPr>
                <w:rFonts w:ascii="Arial" w:eastAsia="Times New Roman" w:hAnsi="Arial" w:cs="Arial"/>
                <w:lang w:eastAsia="en-GB"/>
              </w:rPr>
              <w:t xml:space="preserve">6.1.3 Designs and implements plans to evaluate the impact and cost-effectiveness of professional development in terms of pupil outcomes </w:t>
            </w:r>
          </w:p>
        </w:tc>
        <w:tc>
          <w:tcPr>
            <w:tcW w:w="2410" w:type="dxa"/>
            <w:shd w:val="clear" w:color="auto" w:fill="D5DCE4"/>
            <w:vAlign w:val="center"/>
          </w:tcPr>
          <w:p w:rsidR="00956521" w:rsidRPr="00956521" w:rsidRDefault="00956521" w:rsidP="00956521">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r w:rsidRPr="00956521">
              <w:rPr>
                <w:rFonts w:ascii="Arial" w:eastAsia="Times New Roman" w:hAnsi="Arial" w:cs="Mangal"/>
                <w:lang w:eastAsia="en-GB"/>
              </w:rPr>
              <w:t>Part B</w:t>
            </w:r>
          </w:p>
          <w:p w:rsidR="00956521" w:rsidRPr="00956521" w:rsidRDefault="00956521" w:rsidP="00956521">
            <w:pPr>
              <w:widowControl w:val="0"/>
              <w:overflowPunct w:val="0"/>
              <w:autoSpaceDE w:val="0"/>
              <w:autoSpaceDN w:val="0"/>
              <w:adjustRightInd w:val="0"/>
              <w:spacing w:after="0" w:line="240" w:lineRule="auto"/>
              <w:jc w:val="center"/>
              <w:textAlignment w:val="baseline"/>
              <w:rPr>
                <w:rFonts w:ascii="Arial" w:eastAsia="Times New Roman" w:hAnsi="Arial" w:cs="Mangal"/>
                <w:lang w:eastAsia="en-GB"/>
              </w:rPr>
            </w:pPr>
          </w:p>
        </w:tc>
      </w:tr>
    </w:tbl>
    <w:p w:rsidR="00956521" w:rsidRPr="00956521" w:rsidRDefault="00956521" w:rsidP="00956521">
      <w:pPr>
        <w:widowControl w:val="0"/>
        <w:overflowPunct w:val="0"/>
        <w:autoSpaceDE w:val="0"/>
        <w:autoSpaceDN w:val="0"/>
        <w:adjustRightInd w:val="0"/>
        <w:spacing w:after="0" w:line="240" w:lineRule="auto"/>
        <w:ind w:right="492"/>
        <w:textAlignment w:val="baseline"/>
        <w:rPr>
          <w:rFonts w:ascii="Arial" w:eastAsia="Times New Roman" w:hAnsi="Arial" w:cs="Mangal"/>
          <w:lang w:eastAsia="en-GB"/>
        </w:rPr>
      </w:pP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b/>
          <w:color w:val="FF0000"/>
          <w:sz w:val="32"/>
          <w:szCs w:val="32"/>
          <w:lang w:eastAsia="en-GB"/>
        </w:rPr>
      </w:pPr>
      <w:r w:rsidRPr="00EE4C5A">
        <w:rPr>
          <w:rFonts w:ascii="Arial" w:eastAsia="Times New Roman" w:hAnsi="Arial" w:cs="Arial"/>
          <w:b/>
          <w:color w:val="FF0000"/>
          <w:sz w:val="32"/>
          <w:szCs w:val="32"/>
          <w:lang w:eastAsia="en-GB"/>
        </w:rPr>
        <w:lastRenderedPageBreak/>
        <w:t>NPQML Assessment Task Description</w:t>
      </w: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B268C" w:rsidRDefault="004B268C" w:rsidP="00EE4C5A">
      <w:pPr>
        <w:rPr>
          <w:sz w:val="28"/>
          <w:szCs w:val="28"/>
        </w:rPr>
      </w:pPr>
      <w:r>
        <w:rPr>
          <w:b/>
          <w:bCs/>
          <w:sz w:val="28"/>
          <w:szCs w:val="28"/>
        </w:rPr>
        <w:t xml:space="preserve">Assessment Task: </w:t>
      </w:r>
      <w:r>
        <w:rPr>
          <w:sz w:val="28"/>
          <w:szCs w:val="28"/>
        </w:rPr>
        <w:t xml:space="preserve">Leading an improvement project within your team, lasting at least 2 terms, to improvement pupil progress (part A) and team capability (Part B) – 4500 words </w:t>
      </w:r>
    </w:p>
    <w:p w:rsidR="00EE4C5A" w:rsidRPr="00EE4C5A" w:rsidRDefault="00EE4C5A" w:rsidP="00EE4C5A">
      <w:pPr>
        <w:rPr>
          <w:rFonts w:ascii="Arial" w:eastAsia="Times New Roman" w:hAnsi="Arial" w:cs="Arial"/>
          <w:b/>
          <w:lang w:eastAsia="en-GB"/>
        </w:rPr>
      </w:pPr>
      <w:r w:rsidRPr="00EE4C5A">
        <w:rPr>
          <w:rFonts w:ascii="Arial" w:eastAsia="Times New Roman" w:hAnsi="Arial" w:cs="Arial"/>
          <w:b/>
          <w:lang w:eastAsia="en-GB"/>
        </w:rPr>
        <w:t>Content Areas Assessed</w:t>
      </w:r>
      <w:r w:rsidRPr="00EE4C5A">
        <w:rPr>
          <w:rFonts w:ascii="Arial" w:eastAsia="Times New Roman" w:hAnsi="Arial" w:cs="Arial"/>
          <w:lang w:eastAsia="en-GB"/>
        </w:rPr>
        <w:t>:</w:t>
      </w:r>
      <w:r w:rsidRPr="00EE4C5A">
        <w:rPr>
          <w:rFonts w:ascii="Arial" w:eastAsia="Times New Roman" w:hAnsi="Arial" w:cs="Arial"/>
          <w:b/>
          <w:lang w:eastAsia="en-GB"/>
        </w:rPr>
        <w:t xml:space="preserve"> </w:t>
      </w:r>
    </w:p>
    <w:tbl>
      <w:tblPr>
        <w:tblpPr w:leftFromText="180" w:rightFromText="180" w:vertAnchor="text" w:horzAnchor="margin" w:tblpXSpec="center"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3913"/>
      </w:tblGrid>
      <w:tr w:rsidR="004B268C" w:rsidRPr="00EE4C5A" w:rsidTr="004B268C">
        <w:trPr>
          <w:trHeight w:val="319"/>
        </w:trPr>
        <w:tc>
          <w:tcPr>
            <w:tcW w:w="4139" w:type="dxa"/>
          </w:tcPr>
          <w:p w:rsidR="004B268C" w:rsidRPr="00EE4C5A" w:rsidRDefault="004B268C" w:rsidP="004B268C">
            <w:pPr>
              <w:jc w:val="center"/>
              <w:rPr>
                <w:rFonts w:ascii="Arial" w:eastAsia="Times New Roman" w:hAnsi="Arial" w:cs="Arial"/>
                <w:b/>
                <w:lang w:eastAsia="en-GB"/>
              </w:rPr>
            </w:pPr>
            <w:r w:rsidRPr="00EE4C5A">
              <w:rPr>
                <w:rFonts w:ascii="Arial" w:eastAsia="Times New Roman" w:hAnsi="Arial" w:cs="Arial"/>
                <w:b/>
                <w:lang w:eastAsia="en-GB"/>
              </w:rPr>
              <w:t>Part A</w:t>
            </w:r>
          </w:p>
        </w:tc>
        <w:tc>
          <w:tcPr>
            <w:tcW w:w="3913" w:type="dxa"/>
          </w:tcPr>
          <w:p w:rsidR="004B268C" w:rsidRPr="00EE4C5A" w:rsidRDefault="004B268C" w:rsidP="004B268C">
            <w:pPr>
              <w:jc w:val="center"/>
              <w:rPr>
                <w:rFonts w:ascii="Arial" w:eastAsia="Times New Roman" w:hAnsi="Arial" w:cs="Arial"/>
                <w:b/>
                <w:lang w:eastAsia="en-GB"/>
              </w:rPr>
            </w:pPr>
            <w:r w:rsidRPr="00EE4C5A">
              <w:rPr>
                <w:rFonts w:ascii="Arial" w:eastAsia="Times New Roman" w:hAnsi="Arial" w:cs="Arial"/>
                <w:b/>
                <w:lang w:eastAsia="en-GB"/>
              </w:rPr>
              <w:t>Part B</w:t>
            </w:r>
          </w:p>
        </w:tc>
      </w:tr>
      <w:tr w:rsidR="004B268C" w:rsidRPr="00EE4C5A" w:rsidTr="004B268C">
        <w:trPr>
          <w:trHeight w:val="330"/>
        </w:trPr>
        <w:tc>
          <w:tcPr>
            <w:tcW w:w="4139" w:type="dxa"/>
          </w:tcPr>
          <w:p w:rsidR="004B268C" w:rsidRPr="00EE4C5A" w:rsidRDefault="004B268C" w:rsidP="004B268C">
            <w:pPr>
              <w:rPr>
                <w:rFonts w:ascii="Arial" w:eastAsia="Times New Roman" w:hAnsi="Arial" w:cs="Arial"/>
                <w:lang w:eastAsia="en-GB"/>
              </w:rPr>
            </w:pPr>
            <w:r w:rsidRPr="00EE4C5A">
              <w:rPr>
                <w:rFonts w:ascii="Arial" w:eastAsia="Times New Roman" w:hAnsi="Arial" w:cs="Mangal"/>
                <w:lang w:eastAsia="en-GB"/>
              </w:rPr>
              <w:t xml:space="preserve">Strategy and Improvement </w:t>
            </w:r>
          </w:p>
        </w:tc>
        <w:tc>
          <w:tcPr>
            <w:tcW w:w="3913" w:type="dxa"/>
          </w:tcPr>
          <w:p w:rsidR="004B268C" w:rsidRPr="00EE4C5A" w:rsidRDefault="004B268C" w:rsidP="004B268C">
            <w:pPr>
              <w:rPr>
                <w:rFonts w:ascii="Arial" w:eastAsia="Times New Roman" w:hAnsi="Arial" w:cs="Arial"/>
                <w:lang w:eastAsia="en-GB"/>
              </w:rPr>
            </w:pPr>
            <w:r w:rsidRPr="00EE4C5A">
              <w:rPr>
                <w:rFonts w:ascii="Arial" w:eastAsia="Times New Roman" w:hAnsi="Arial" w:cs="Mangal"/>
                <w:lang w:eastAsia="en-GB"/>
              </w:rPr>
              <w:t>Managing Resources and Risks</w:t>
            </w:r>
          </w:p>
        </w:tc>
      </w:tr>
      <w:tr w:rsidR="004B268C" w:rsidRPr="00EE4C5A" w:rsidTr="004B268C">
        <w:trPr>
          <w:trHeight w:val="319"/>
        </w:trPr>
        <w:tc>
          <w:tcPr>
            <w:tcW w:w="4139" w:type="dxa"/>
          </w:tcPr>
          <w:p w:rsidR="004B268C" w:rsidRPr="00EE4C5A" w:rsidRDefault="004B268C" w:rsidP="004B268C">
            <w:pPr>
              <w:rPr>
                <w:rFonts w:ascii="Arial" w:eastAsia="Times New Roman" w:hAnsi="Arial" w:cs="Arial"/>
                <w:lang w:eastAsia="en-GB"/>
              </w:rPr>
            </w:pPr>
            <w:r w:rsidRPr="00EE4C5A">
              <w:rPr>
                <w:rFonts w:ascii="Arial" w:eastAsia="Times New Roman" w:hAnsi="Arial" w:cs="Mangal"/>
                <w:lang w:eastAsia="en-GB"/>
              </w:rPr>
              <w:t>Teaching and Curriculum Excellence</w:t>
            </w:r>
          </w:p>
        </w:tc>
        <w:tc>
          <w:tcPr>
            <w:tcW w:w="3913" w:type="dxa"/>
          </w:tcPr>
          <w:p w:rsidR="004B268C" w:rsidRPr="00EE4C5A" w:rsidRDefault="004B268C" w:rsidP="004B268C">
            <w:pPr>
              <w:rPr>
                <w:rFonts w:ascii="Arial" w:eastAsia="Times New Roman" w:hAnsi="Arial" w:cs="Arial"/>
                <w:lang w:eastAsia="en-GB"/>
              </w:rPr>
            </w:pPr>
            <w:r w:rsidRPr="00EE4C5A">
              <w:rPr>
                <w:rFonts w:ascii="Arial" w:eastAsia="Times New Roman" w:hAnsi="Arial" w:cs="Mangal"/>
                <w:lang w:eastAsia="en-GB"/>
              </w:rPr>
              <w:t>Increasing Capability</w:t>
            </w:r>
          </w:p>
        </w:tc>
      </w:tr>
      <w:tr w:rsidR="004B268C" w:rsidRPr="00EE4C5A" w:rsidTr="004B268C">
        <w:trPr>
          <w:trHeight w:val="330"/>
        </w:trPr>
        <w:tc>
          <w:tcPr>
            <w:tcW w:w="4139" w:type="dxa"/>
          </w:tcPr>
          <w:p w:rsidR="004B268C" w:rsidRPr="00EE4C5A" w:rsidRDefault="004B268C" w:rsidP="004B268C">
            <w:pPr>
              <w:rPr>
                <w:rFonts w:ascii="Arial" w:eastAsia="Times New Roman" w:hAnsi="Arial" w:cs="Arial"/>
                <w:lang w:eastAsia="en-GB"/>
              </w:rPr>
            </w:pPr>
            <w:r w:rsidRPr="00EE4C5A">
              <w:rPr>
                <w:rFonts w:ascii="Arial" w:eastAsia="Times New Roman" w:hAnsi="Arial" w:cs="Mangal"/>
                <w:lang w:eastAsia="en-GB"/>
              </w:rPr>
              <w:t>Leading with Impact</w:t>
            </w:r>
          </w:p>
        </w:tc>
        <w:tc>
          <w:tcPr>
            <w:tcW w:w="3913" w:type="dxa"/>
          </w:tcPr>
          <w:p w:rsidR="004B268C" w:rsidRPr="00EE4C5A" w:rsidRDefault="004B268C" w:rsidP="004B268C">
            <w:pPr>
              <w:rPr>
                <w:rFonts w:ascii="Arial" w:eastAsia="Times New Roman" w:hAnsi="Arial" w:cs="Arial"/>
                <w:lang w:eastAsia="en-GB"/>
              </w:rPr>
            </w:pPr>
          </w:p>
        </w:tc>
      </w:tr>
      <w:tr w:rsidR="004B268C" w:rsidRPr="00EE4C5A" w:rsidTr="004B268C">
        <w:trPr>
          <w:trHeight w:val="319"/>
        </w:trPr>
        <w:tc>
          <w:tcPr>
            <w:tcW w:w="4139" w:type="dxa"/>
          </w:tcPr>
          <w:p w:rsidR="004B268C" w:rsidRPr="00EE4C5A" w:rsidRDefault="004B268C" w:rsidP="004B268C">
            <w:pPr>
              <w:rPr>
                <w:rFonts w:ascii="Arial" w:eastAsia="Times New Roman" w:hAnsi="Arial" w:cs="Arial"/>
                <w:lang w:eastAsia="en-GB"/>
              </w:rPr>
            </w:pPr>
            <w:r w:rsidRPr="00EE4C5A">
              <w:rPr>
                <w:rFonts w:ascii="Arial" w:eastAsia="Times New Roman" w:hAnsi="Arial" w:cs="Mangal"/>
                <w:lang w:eastAsia="en-GB"/>
              </w:rPr>
              <w:t>Working in Partnership</w:t>
            </w:r>
          </w:p>
        </w:tc>
        <w:tc>
          <w:tcPr>
            <w:tcW w:w="3913" w:type="dxa"/>
          </w:tcPr>
          <w:p w:rsidR="004B268C" w:rsidRPr="00EE4C5A" w:rsidRDefault="004B268C" w:rsidP="004B268C">
            <w:pPr>
              <w:rPr>
                <w:rFonts w:ascii="Arial" w:eastAsia="Times New Roman" w:hAnsi="Arial" w:cs="Arial"/>
                <w:lang w:eastAsia="en-GB"/>
              </w:rPr>
            </w:pPr>
          </w:p>
        </w:tc>
      </w:tr>
    </w:tbl>
    <w:p w:rsidR="00EE4C5A" w:rsidRPr="00EE4C5A" w:rsidRDefault="00EE4C5A" w:rsidP="00EE4C5A">
      <w:pPr>
        <w:rPr>
          <w:rFonts w:ascii="Arial" w:eastAsia="Times New Roman" w:hAnsi="Arial" w:cs="Arial"/>
          <w:lang w:eastAsia="en-GB"/>
        </w:rPr>
      </w:pP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b/>
          <w:lang w:eastAsia="en-GB"/>
        </w:rPr>
      </w:pP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b/>
          <w:lang w:eastAsia="en-GB"/>
        </w:rPr>
      </w:pP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b/>
          <w:lang w:eastAsia="en-GB"/>
        </w:rPr>
      </w:pP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b/>
          <w:lang w:eastAsia="en-GB"/>
        </w:rPr>
      </w:pP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b/>
          <w:lang w:eastAsia="en-GB"/>
        </w:rPr>
      </w:pPr>
      <w:r w:rsidRPr="00EE4C5A">
        <w:rPr>
          <w:rFonts w:ascii="Arial" w:eastAsia="Times New Roman" w:hAnsi="Arial" w:cs="Arial"/>
          <w:b/>
          <w:lang w:eastAsia="en-GB"/>
        </w:rPr>
        <w:t>Participants must:</w:t>
      </w: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b/>
          <w:lang w:eastAsia="en-GB"/>
        </w:rPr>
      </w:pPr>
    </w:p>
    <w:p w:rsidR="00EE4C5A" w:rsidRPr="00EE4C5A" w:rsidRDefault="00EE4C5A" w:rsidP="00EE4C5A">
      <w:pPr>
        <w:widowControl w:val="0"/>
        <w:numPr>
          <w:ilvl w:val="0"/>
          <w:numId w:val="1"/>
        </w:numPr>
        <w:overflowPunct w:val="0"/>
        <w:autoSpaceDE w:val="0"/>
        <w:autoSpaceDN w:val="0"/>
        <w:adjustRightInd w:val="0"/>
        <w:spacing w:after="0" w:line="240" w:lineRule="auto"/>
        <w:contextualSpacing/>
        <w:textAlignment w:val="baseline"/>
        <w:rPr>
          <w:rFonts w:ascii="Arial" w:eastAsia="Times New Roman" w:hAnsi="Arial" w:cs="Arial"/>
          <w:lang w:eastAsia="en-GB"/>
        </w:rPr>
      </w:pPr>
      <w:r w:rsidRPr="00EE4C5A">
        <w:rPr>
          <w:rFonts w:ascii="Arial" w:eastAsia="Times New Roman" w:hAnsi="Arial" w:cs="Arial"/>
          <w:b/>
          <w:lang w:eastAsia="en-GB"/>
        </w:rPr>
        <w:t>Lead</w:t>
      </w:r>
      <w:r w:rsidRPr="00EE4C5A">
        <w:rPr>
          <w:rFonts w:ascii="Arial" w:eastAsia="Times New Roman" w:hAnsi="Arial" w:cs="Arial"/>
          <w:lang w:eastAsia="en-GB"/>
        </w:rPr>
        <w:t xml:space="preserve"> an improvement project in their team, lasting at least 2 terms, aimed at improving pupil progress and attainment (part A) and the capability of their team (part </w:t>
      </w:r>
      <w:proofErr w:type="gramStart"/>
      <w:r w:rsidRPr="00EE4C5A">
        <w:rPr>
          <w:rFonts w:ascii="Arial" w:eastAsia="Times New Roman" w:hAnsi="Arial" w:cs="Arial"/>
          <w:lang w:eastAsia="en-GB"/>
        </w:rPr>
        <w:t>B)</w:t>
      </w:r>
      <w:r w:rsidRPr="00EE4C5A">
        <w:rPr>
          <w:rFonts w:ascii="Arial" w:eastAsia="Times New Roman" w:hAnsi="Arial" w:cs="Arial"/>
          <w:b/>
          <w:lang w:eastAsia="en-GB"/>
        </w:rPr>
        <w:t>*</w:t>
      </w:r>
      <w:proofErr w:type="gramEnd"/>
    </w:p>
    <w:p w:rsidR="00EE4C5A" w:rsidRPr="00EE4C5A" w:rsidRDefault="00EE4C5A" w:rsidP="00EE4C5A">
      <w:pPr>
        <w:widowControl w:val="0"/>
        <w:overflowPunct w:val="0"/>
        <w:autoSpaceDE w:val="0"/>
        <w:autoSpaceDN w:val="0"/>
        <w:adjustRightInd w:val="0"/>
        <w:spacing w:after="0" w:line="240" w:lineRule="auto"/>
        <w:ind w:left="360"/>
        <w:textAlignment w:val="baseline"/>
        <w:rPr>
          <w:rFonts w:ascii="Arial" w:eastAsia="Times New Roman" w:hAnsi="Arial" w:cs="Arial"/>
          <w:lang w:eastAsia="en-GB"/>
        </w:rPr>
      </w:pPr>
    </w:p>
    <w:p w:rsidR="00EE4C5A" w:rsidRPr="00EE4C5A" w:rsidRDefault="00EE4C5A" w:rsidP="00EE4C5A">
      <w:pPr>
        <w:widowControl w:val="0"/>
        <w:numPr>
          <w:ilvl w:val="0"/>
          <w:numId w:val="1"/>
        </w:numPr>
        <w:overflowPunct w:val="0"/>
        <w:autoSpaceDE w:val="0"/>
        <w:autoSpaceDN w:val="0"/>
        <w:adjustRightInd w:val="0"/>
        <w:spacing w:after="0" w:line="240" w:lineRule="auto"/>
        <w:contextualSpacing/>
        <w:textAlignment w:val="baseline"/>
        <w:rPr>
          <w:rFonts w:ascii="Arial" w:eastAsia="Times New Roman" w:hAnsi="Arial" w:cs="Arial"/>
          <w:lang w:eastAsia="en-GB"/>
        </w:rPr>
      </w:pPr>
      <w:r w:rsidRPr="00EE4C5A">
        <w:rPr>
          <w:rFonts w:ascii="Arial" w:eastAsia="Times New Roman" w:hAnsi="Arial" w:cs="Arial"/>
          <w:b/>
          <w:lang w:eastAsia="en-GB"/>
        </w:rPr>
        <w:t>Submit</w:t>
      </w:r>
      <w:r w:rsidRPr="00EE4C5A">
        <w:rPr>
          <w:rFonts w:ascii="Arial" w:eastAsia="Times New Roman" w:hAnsi="Arial" w:cs="Arial"/>
          <w:lang w:eastAsia="en-GB"/>
        </w:rPr>
        <w:t xml:space="preserve"> a written account of the project to the provider for assessment, demonstrating how they have met the criteria set out below. This should cover the initiation, implementation and evaluation of the project.</w:t>
      </w: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EE4C5A" w:rsidRPr="00EE4C5A" w:rsidRDefault="00EE4C5A" w:rsidP="00EE4C5A">
      <w:pPr>
        <w:widowControl w:val="0"/>
        <w:numPr>
          <w:ilvl w:val="0"/>
          <w:numId w:val="1"/>
        </w:numPr>
        <w:overflowPunct w:val="0"/>
        <w:autoSpaceDE w:val="0"/>
        <w:autoSpaceDN w:val="0"/>
        <w:adjustRightInd w:val="0"/>
        <w:spacing w:after="0" w:line="240" w:lineRule="auto"/>
        <w:contextualSpacing/>
        <w:textAlignment w:val="baseline"/>
        <w:rPr>
          <w:rFonts w:ascii="Arial" w:eastAsia="Times New Roman" w:hAnsi="Arial" w:cs="Arial"/>
          <w:lang w:eastAsia="en-GB"/>
        </w:rPr>
      </w:pPr>
      <w:r w:rsidRPr="00EE4C5A">
        <w:rPr>
          <w:rFonts w:ascii="Arial" w:eastAsia="Times New Roman" w:hAnsi="Arial" w:cs="Arial"/>
          <w:b/>
          <w:lang w:eastAsia="en-GB"/>
        </w:rPr>
        <w:t>Submit</w:t>
      </w:r>
      <w:r w:rsidRPr="00EE4C5A">
        <w:rPr>
          <w:rFonts w:ascii="Arial" w:eastAsia="Times New Roman" w:hAnsi="Arial" w:cs="Arial"/>
          <w:lang w:eastAsia="en-GB"/>
        </w:rPr>
        <w:t xml:space="preserve"> supporting documents/material as evidence where indicated below. Supporting evidence must be concise and directly related to the candidate’s project and corresponding assessment criterion. </w:t>
      </w: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EE4C5A" w:rsidRPr="00EE4C5A" w:rsidRDefault="00EE4C5A" w:rsidP="00EE4C5A">
      <w:pPr>
        <w:widowControl w:val="0"/>
        <w:numPr>
          <w:ilvl w:val="0"/>
          <w:numId w:val="1"/>
        </w:numPr>
        <w:overflowPunct w:val="0"/>
        <w:autoSpaceDE w:val="0"/>
        <w:autoSpaceDN w:val="0"/>
        <w:adjustRightInd w:val="0"/>
        <w:spacing w:after="0" w:line="240" w:lineRule="auto"/>
        <w:contextualSpacing/>
        <w:textAlignment w:val="baseline"/>
        <w:rPr>
          <w:rFonts w:ascii="Arial" w:eastAsia="Times New Roman" w:hAnsi="Arial" w:cs="Arial"/>
          <w:lang w:eastAsia="en-GB"/>
        </w:rPr>
      </w:pPr>
      <w:r w:rsidRPr="00EE4C5A">
        <w:rPr>
          <w:rFonts w:ascii="Arial" w:eastAsia="Times New Roman" w:hAnsi="Arial" w:cs="Arial"/>
          <w:b/>
          <w:lang w:eastAsia="en-GB"/>
        </w:rPr>
        <w:t>Not exceed</w:t>
      </w:r>
      <w:r w:rsidRPr="00EE4C5A">
        <w:rPr>
          <w:rFonts w:ascii="Arial" w:eastAsia="Times New Roman" w:hAnsi="Arial" w:cs="Arial"/>
          <w:lang w:eastAsia="en-GB"/>
        </w:rPr>
        <w:t xml:space="preserve"> a total word count (across both parts of the project) of </w:t>
      </w:r>
      <w:r w:rsidRPr="00EE4C5A">
        <w:rPr>
          <w:rFonts w:ascii="Arial" w:eastAsia="Times New Roman" w:hAnsi="Arial" w:cs="Arial"/>
          <w:b/>
          <w:lang w:eastAsia="en-GB"/>
        </w:rPr>
        <w:t>4,500</w:t>
      </w:r>
      <w:r w:rsidRPr="00EE4C5A">
        <w:rPr>
          <w:rFonts w:ascii="Arial" w:eastAsia="Times New Roman" w:hAnsi="Arial" w:cs="Arial"/>
          <w:lang w:eastAsia="en-GB"/>
        </w:rPr>
        <w:t xml:space="preserve">, </w:t>
      </w:r>
      <w:r w:rsidRPr="00EE4C5A">
        <w:rPr>
          <w:rFonts w:ascii="Arial" w:eastAsia="Times New Roman" w:hAnsi="Arial" w:cs="Arial"/>
          <w:u w:val="single"/>
          <w:lang w:eastAsia="en-GB"/>
        </w:rPr>
        <w:t>excluding</w:t>
      </w:r>
      <w:r w:rsidRPr="00EE4C5A">
        <w:rPr>
          <w:rFonts w:ascii="Arial" w:eastAsia="Times New Roman" w:hAnsi="Arial" w:cs="Arial"/>
          <w:lang w:eastAsia="en-GB"/>
        </w:rPr>
        <w:t xml:space="preserve"> supporting documents or annexes.</w:t>
      </w: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b/>
          <w:lang w:eastAsia="en-GB"/>
        </w:rPr>
      </w:pP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b/>
          <w:lang w:eastAsia="en-GB"/>
        </w:rPr>
      </w:pP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b/>
          <w:lang w:eastAsia="en-GB"/>
        </w:rPr>
      </w:pPr>
      <w:r w:rsidRPr="00EE4C5A">
        <w:rPr>
          <w:rFonts w:ascii="Arial" w:eastAsia="Times New Roman" w:hAnsi="Arial" w:cs="Arial"/>
          <w:b/>
          <w:lang w:eastAsia="en-GB"/>
        </w:rPr>
        <w:t>Providers must:</w:t>
      </w: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EE4C5A" w:rsidRPr="00EE4C5A" w:rsidRDefault="00EE4C5A" w:rsidP="00EE4C5A">
      <w:pPr>
        <w:widowControl w:val="0"/>
        <w:numPr>
          <w:ilvl w:val="0"/>
          <w:numId w:val="1"/>
        </w:numPr>
        <w:overflowPunct w:val="0"/>
        <w:autoSpaceDE w:val="0"/>
        <w:autoSpaceDN w:val="0"/>
        <w:adjustRightInd w:val="0"/>
        <w:spacing w:after="0" w:line="240" w:lineRule="auto"/>
        <w:contextualSpacing/>
        <w:textAlignment w:val="baseline"/>
        <w:rPr>
          <w:rFonts w:ascii="Arial" w:eastAsia="Times New Roman" w:hAnsi="Arial" w:cs="Arial"/>
          <w:lang w:eastAsia="en-GB"/>
        </w:rPr>
      </w:pPr>
      <w:r w:rsidRPr="00EE4C5A">
        <w:rPr>
          <w:rFonts w:ascii="Arial" w:eastAsia="Times New Roman" w:hAnsi="Arial" w:cs="Arial"/>
          <w:b/>
          <w:lang w:eastAsia="en-GB"/>
        </w:rPr>
        <w:t>Assess</w:t>
      </w:r>
      <w:r w:rsidRPr="00EE4C5A">
        <w:rPr>
          <w:rFonts w:ascii="Arial" w:eastAsia="Times New Roman" w:hAnsi="Arial" w:cs="Arial"/>
          <w:lang w:eastAsia="en-GB"/>
        </w:rPr>
        <w:t xml:space="preserve"> project scripts and supporting evidence in accordance with a mark scheme that will be provided by </w:t>
      </w:r>
      <w:proofErr w:type="spellStart"/>
      <w:r w:rsidRPr="00EE4C5A">
        <w:rPr>
          <w:rFonts w:ascii="Arial" w:eastAsia="Times New Roman" w:hAnsi="Arial" w:cs="Arial"/>
          <w:lang w:eastAsia="en-GB"/>
        </w:rPr>
        <w:t>DfE</w:t>
      </w:r>
      <w:proofErr w:type="spellEnd"/>
      <w:r w:rsidRPr="00EE4C5A">
        <w:rPr>
          <w:rFonts w:ascii="Arial" w:eastAsia="Times New Roman" w:hAnsi="Arial" w:cs="Arial"/>
          <w:lang w:eastAsia="en-GB"/>
        </w:rPr>
        <w:t>.</w:t>
      </w: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EE4C5A" w:rsidRPr="00EE4C5A" w:rsidRDefault="00EE4C5A" w:rsidP="00EE4C5A">
      <w:pPr>
        <w:widowControl w:val="0"/>
        <w:numPr>
          <w:ilvl w:val="0"/>
          <w:numId w:val="1"/>
        </w:numPr>
        <w:overflowPunct w:val="0"/>
        <w:autoSpaceDE w:val="0"/>
        <w:autoSpaceDN w:val="0"/>
        <w:adjustRightInd w:val="0"/>
        <w:spacing w:after="0" w:line="240" w:lineRule="auto"/>
        <w:contextualSpacing/>
        <w:textAlignment w:val="baseline"/>
        <w:rPr>
          <w:rFonts w:ascii="Arial" w:eastAsia="Times New Roman" w:hAnsi="Arial" w:cs="Mangal"/>
          <w:lang w:eastAsia="en-GB"/>
        </w:rPr>
      </w:pPr>
      <w:r w:rsidRPr="00EE4C5A">
        <w:rPr>
          <w:rFonts w:ascii="Arial" w:eastAsia="Times New Roman" w:hAnsi="Arial" w:cs="Arial"/>
          <w:b/>
          <w:lang w:eastAsia="en-GB"/>
        </w:rPr>
        <w:t>Comply</w:t>
      </w:r>
      <w:r w:rsidRPr="00EE4C5A">
        <w:rPr>
          <w:rFonts w:ascii="Arial" w:eastAsia="Times New Roman" w:hAnsi="Arial" w:cs="Arial"/>
          <w:lang w:eastAsia="en-GB"/>
        </w:rPr>
        <w:t xml:space="preserve"> with the assessment requirements, including peer moderation, as described in the Quality Framework.</w:t>
      </w: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EE4C5A">
        <w:rPr>
          <w:rFonts w:ascii="Arial" w:eastAsia="Times New Roman" w:hAnsi="Arial" w:cs="Arial"/>
          <w:lang w:eastAsia="en-GB"/>
        </w:rPr>
        <w:t xml:space="preserve">*where the candidate is unable to identify one project that meets the needs of both part </w:t>
      </w:r>
      <w:proofErr w:type="gramStart"/>
      <w:r w:rsidRPr="00EE4C5A">
        <w:rPr>
          <w:rFonts w:ascii="Arial" w:eastAsia="Times New Roman" w:hAnsi="Arial" w:cs="Arial"/>
          <w:lang w:eastAsia="en-GB"/>
        </w:rPr>
        <w:t>a</w:t>
      </w:r>
      <w:proofErr w:type="gramEnd"/>
      <w:r w:rsidRPr="00EE4C5A">
        <w:rPr>
          <w:rFonts w:ascii="Arial" w:eastAsia="Times New Roman" w:hAnsi="Arial" w:cs="Arial"/>
          <w:lang w:eastAsia="en-GB"/>
        </w:rPr>
        <w:t xml:space="preserve"> and b, they may complete two separate projects, however the total overall word count of 4,500 still applies.</w:t>
      </w:r>
    </w:p>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b/>
          <w:lang w:eastAsia="en-GB"/>
        </w:rPr>
      </w:pPr>
    </w:p>
    <w:tbl>
      <w:tblPr>
        <w:tblpPr w:leftFromText="180" w:rightFromText="180" w:vertAnchor="text" w:horzAnchor="margin" w:tblpXSpec="center" w:tblpY="52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944"/>
        <w:gridCol w:w="1701"/>
      </w:tblGrid>
      <w:tr w:rsidR="00EE4C5A" w:rsidRPr="00EE4C5A" w:rsidTr="00EE4C5A">
        <w:tc>
          <w:tcPr>
            <w:tcW w:w="1129" w:type="dxa"/>
            <w:shd w:val="clear" w:color="auto" w:fill="DEEAF6"/>
            <w:vAlign w:val="center"/>
          </w:tcPr>
          <w:p w:rsidR="00EE4C5A" w:rsidRPr="00EE4C5A" w:rsidRDefault="00EE4C5A" w:rsidP="00EE4C5A">
            <w:pPr>
              <w:widowControl w:val="0"/>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EE4C5A">
              <w:rPr>
                <w:rFonts w:ascii="Arial" w:eastAsia="Times New Roman" w:hAnsi="Arial" w:cs="Arial"/>
                <w:b/>
                <w:lang w:eastAsia="en-GB"/>
              </w:rPr>
              <w:t>Content Area</w:t>
            </w:r>
          </w:p>
        </w:tc>
        <w:tc>
          <w:tcPr>
            <w:tcW w:w="7944" w:type="dxa"/>
            <w:shd w:val="clear" w:color="auto" w:fill="DEEAF6"/>
            <w:vAlign w:val="center"/>
          </w:tcPr>
          <w:p w:rsidR="00EE4C5A" w:rsidRPr="00EE4C5A" w:rsidRDefault="00EE4C5A" w:rsidP="00EE4C5A">
            <w:pPr>
              <w:widowControl w:val="0"/>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EE4C5A">
              <w:rPr>
                <w:rFonts w:ascii="Arial" w:eastAsia="Times New Roman" w:hAnsi="Arial" w:cs="Arial"/>
                <w:b/>
                <w:lang w:eastAsia="en-GB"/>
              </w:rPr>
              <w:t>NPQML Assessment Criteria</w:t>
            </w:r>
          </w:p>
        </w:tc>
        <w:tc>
          <w:tcPr>
            <w:tcW w:w="1701" w:type="dxa"/>
            <w:shd w:val="clear" w:color="auto" w:fill="DEEAF6"/>
            <w:vAlign w:val="center"/>
          </w:tcPr>
          <w:p w:rsidR="00EE4C5A" w:rsidRPr="00EE4C5A" w:rsidRDefault="00EE4C5A" w:rsidP="00EE4C5A">
            <w:pPr>
              <w:widowControl w:val="0"/>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EE4C5A">
              <w:rPr>
                <w:rFonts w:ascii="Arial" w:eastAsia="Times New Roman" w:hAnsi="Arial" w:cs="Arial"/>
                <w:b/>
                <w:lang w:eastAsia="en-GB"/>
              </w:rPr>
              <w:t>Supporting Documents Required</w:t>
            </w:r>
          </w:p>
        </w:tc>
      </w:tr>
      <w:tr w:rsidR="00EE4C5A" w:rsidRPr="00EE4C5A" w:rsidTr="00EE4C5A">
        <w:tc>
          <w:tcPr>
            <w:tcW w:w="10774" w:type="dxa"/>
            <w:gridSpan w:val="3"/>
            <w:shd w:val="clear" w:color="auto" w:fill="DEEAF6"/>
            <w:vAlign w:val="center"/>
          </w:tcPr>
          <w:p w:rsidR="00EE4C5A" w:rsidRPr="00EE4C5A" w:rsidRDefault="00EE4C5A" w:rsidP="00EE4C5A">
            <w:pPr>
              <w:widowControl w:val="0"/>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EE4C5A">
              <w:rPr>
                <w:rFonts w:ascii="Arial" w:eastAsia="Times New Roman" w:hAnsi="Arial" w:cs="Arial"/>
                <w:b/>
                <w:lang w:eastAsia="en-GB"/>
              </w:rPr>
              <w:t>PART A</w:t>
            </w:r>
          </w:p>
        </w:tc>
      </w:tr>
      <w:tr w:rsidR="00EE4C5A" w:rsidRPr="00EE4C5A" w:rsidTr="00EE4C5A">
        <w:trPr>
          <w:trHeight w:val="796"/>
        </w:trPr>
        <w:tc>
          <w:tcPr>
            <w:tcW w:w="1129" w:type="dxa"/>
            <w:vMerge w:val="restart"/>
            <w:shd w:val="clear" w:color="auto" w:fill="DEEAF6"/>
            <w:textDirection w:val="btLr"/>
            <w:vAlign w:val="center"/>
          </w:tcPr>
          <w:p w:rsidR="00EE4C5A" w:rsidRPr="00EE4C5A" w:rsidRDefault="00EE4C5A" w:rsidP="00EE4C5A">
            <w:pPr>
              <w:widowControl w:val="0"/>
              <w:overflowPunct w:val="0"/>
              <w:autoSpaceDE w:val="0"/>
              <w:autoSpaceDN w:val="0"/>
              <w:adjustRightInd w:val="0"/>
              <w:spacing w:after="0" w:line="240" w:lineRule="auto"/>
              <w:ind w:left="113" w:right="113"/>
              <w:jc w:val="center"/>
              <w:textAlignment w:val="baseline"/>
              <w:rPr>
                <w:rFonts w:ascii="Arial" w:eastAsia="Times New Roman" w:hAnsi="Arial" w:cs="Arial"/>
                <w:lang w:eastAsia="en-GB"/>
              </w:rPr>
            </w:pPr>
            <w:r w:rsidRPr="00EE4C5A">
              <w:rPr>
                <w:rFonts w:ascii="Arial" w:eastAsia="Times New Roman" w:hAnsi="Arial" w:cs="Arial"/>
                <w:lang w:eastAsia="en-GB"/>
              </w:rPr>
              <w:t>Strategy and Improvement</w:t>
            </w:r>
          </w:p>
        </w:tc>
        <w:tc>
          <w:tcPr>
            <w:tcW w:w="7944"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shd w:val="clear" w:color="auto" w:fill="D5DCE4"/>
                <w:lang w:eastAsia="en-GB"/>
              </w:rPr>
            </w:pPr>
            <w:r w:rsidRPr="00EE4C5A">
              <w:rPr>
                <w:rFonts w:ascii="Arial" w:eastAsia="Times New Roman" w:hAnsi="Arial" w:cs="Arial"/>
                <w:lang w:eastAsia="en-GB"/>
              </w:rPr>
              <w:t>1.1.1 Deploys tools and techniques to manage and analyse data on pupil progress and attainment</w:t>
            </w:r>
          </w:p>
          <w:p w:rsidR="00EE4C5A" w:rsidRPr="00EE4C5A" w:rsidRDefault="00EE4C5A" w:rsidP="00EE4C5A">
            <w:pPr>
              <w:widowControl w:val="0"/>
              <w:overflowPunct w:val="0"/>
              <w:autoSpaceDE w:val="0"/>
              <w:autoSpaceDN w:val="0"/>
              <w:adjustRightInd w:val="0"/>
              <w:spacing w:after="0" w:line="240" w:lineRule="auto"/>
              <w:ind w:right="-107"/>
              <w:textAlignment w:val="baseline"/>
              <w:rPr>
                <w:rFonts w:ascii="Arial" w:eastAsia="Times New Roman" w:hAnsi="Arial" w:cs="Arial"/>
                <w:lang w:eastAsia="en-GB"/>
              </w:rPr>
            </w:pPr>
          </w:p>
        </w:tc>
        <w:tc>
          <w:tcPr>
            <w:tcW w:w="1701"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EE4C5A">
              <w:rPr>
                <w:rFonts w:ascii="Arial" w:eastAsia="Times New Roman" w:hAnsi="Arial" w:cs="Arial"/>
                <w:lang w:eastAsia="en-GB"/>
              </w:rPr>
              <w:t>Raw Data Analysis</w:t>
            </w:r>
          </w:p>
        </w:tc>
      </w:tr>
      <w:tr w:rsidR="00EE4C5A" w:rsidRPr="00EE4C5A" w:rsidTr="00EE4C5A">
        <w:trPr>
          <w:trHeight w:val="643"/>
        </w:trPr>
        <w:tc>
          <w:tcPr>
            <w:tcW w:w="1129" w:type="dxa"/>
            <w:vMerge/>
            <w:shd w:val="clear" w:color="auto" w:fill="DEEAF6"/>
            <w:textDirection w:val="btLr"/>
            <w:vAlign w:val="center"/>
          </w:tcPr>
          <w:p w:rsidR="00EE4C5A" w:rsidRPr="00EE4C5A" w:rsidRDefault="00EE4C5A" w:rsidP="00EE4C5A">
            <w:pPr>
              <w:widowControl w:val="0"/>
              <w:overflowPunct w:val="0"/>
              <w:autoSpaceDE w:val="0"/>
              <w:autoSpaceDN w:val="0"/>
              <w:adjustRightInd w:val="0"/>
              <w:spacing w:after="0" w:line="240" w:lineRule="auto"/>
              <w:ind w:left="113" w:right="113"/>
              <w:jc w:val="center"/>
              <w:textAlignment w:val="baseline"/>
              <w:rPr>
                <w:rFonts w:ascii="Arial" w:eastAsia="Times New Roman" w:hAnsi="Arial" w:cs="Arial"/>
                <w:lang w:eastAsia="en-GB"/>
              </w:rPr>
            </w:pPr>
          </w:p>
        </w:tc>
        <w:tc>
          <w:tcPr>
            <w:tcW w:w="7944"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ind w:right="492"/>
              <w:textAlignment w:val="baseline"/>
              <w:rPr>
                <w:rFonts w:ascii="Arial" w:eastAsia="Times New Roman" w:hAnsi="Arial" w:cs="Arial"/>
                <w:lang w:eastAsia="en-GB"/>
              </w:rPr>
            </w:pPr>
            <w:r w:rsidRPr="00EE4C5A">
              <w:rPr>
                <w:rFonts w:ascii="Arial" w:eastAsia="Times New Roman" w:hAnsi="Arial" w:cs="Arial"/>
                <w:lang w:eastAsia="en-GB"/>
              </w:rPr>
              <w:t>1.1.2 Designs, evaluates and improves plans in light of data on pupil progress and attainment</w:t>
            </w:r>
          </w:p>
        </w:tc>
        <w:tc>
          <w:tcPr>
            <w:tcW w:w="1701"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EE4C5A" w:rsidRPr="00EE4C5A" w:rsidTr="00EE4C5A">
        <w:trPr>
          <w:trHeight w:val="643"/>
        </w:trPr>
        <w:tc>
          <w:tcPr>
            <w:tcW w:w="1129" w:type="dxa"/>
            <w:vMerge/>
            <w:shd w:val="clear" w:color="auto" w:fill="DEEAF6"/>
            <w:textDirection w:val="btLr"/>
            <w:vAlign w:val="center"/>
          </w:tcPr>
          <w:p w:rsidR="00EE4C5A" w:rsidRPr="00EE4C5A" w:rsidRDefault="00EE4C5A" w:rsidP="00EE4C5A">
            <w:pPr>
              <w:widowControl w:val="0"/>
              <w:overflowPunct w:val="0"/>
              <w:autoSpaceDE w:val="0"/>
              <w:autoSpaceDN w:val="0"/>
              <w:adjustRightInd w:val="0"/>
              <w:spacing w:after="0" w:line="240" w:lineRule="auto"/>
              <w:ind w:left="113" w:right="113"/>
              <w:jc w:val="center"/>
              <w:textAlignment w:val="baseline"/>
              <w:rPr>
                <w:rFonts w:ascii="Arial" w:eastAsia="Times New Roman" w:hAnsi="Arial" w:cs="Arial"/>
                <w:lang w:eastAsia="en-GB"/>
              </w:rPr>
            </w:pPr>
          </w:p>
        </w:tc>
        <w:tc>
          <w:tcPr>
            <w:tcW w:w="7944"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ind w:right="492"/>
              <w:textAlignment w:val="baseline"/>
              <w:rPr>
                <w:rFonts w:ascii="Arial" w:eastAsia="Times New Roman" w:hAnsi="Arial" w:cs="Arial"/>
                <w:shd w:val="clear" w:color="auto" w:fill="D5DCE4"/>
                <w:lang w:eastAsia="en-GB"/>
              </w:rPr>
            </w:pPr>
            <w:r w:rsidRPr="00EE4C5A">
              <w:rPr>
                <w:rFonts w:ascii="Arial" w:eastAsia="Times New Roman" w:hAnsi="Arial" w:cs="Arial"/>
                <w:lang w:eastAsia="en-GB"/>
              </w:rPr>
              <w:t>1.1.3 Deploys change management tools and/or techniques during the design and implementation of plans</w:t>
            </w:r>
          </w:p>
        </w:tc>
        <w:tc>
          <w:tcPr>
            <w:tcW w:w="1701"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EE4C5A" w:rsidRPr="00EE4C5A" w:rsidTr="00EE4C5A">
        <w:trPr>
          <w:trHeight w:val="643"/>
        </w:trPr>
        <w:tc>
          <w:tcPr>
            <w:tcW w:w="1129" w:type="dxa"/>
            <w:vMerge w:val="restart"/>
            <w:shd w:val="clear" w:color="auto" w:fill="DEEAF6"/>
            <w:textDirection w:val="btLr"/>
            <w:vAlign w:val="center"/>
          </w:tcPr>
          <w:p w:rsidR="00EE4C5A" w:rsidRPr="00EE4C5A" w:rsidRDefault="00EE4C5A" w:rsidP="00EE4C5A">
            <w:pPr>
              <w:widowControl w:val="0"/>
              <w:overflowPunct w:val="0"/>
              <w:autoSpaceDE w:val="0"/>
              <w:autoSpaceDN w:val="0"/>
              <w:adjustRightInd w:val="0"/>
              <w:spacing w:after="0" w:line="240" w:lineRule="auto"/>
              <w:ind w:left="113" w:right="113"/>
              <w:jc w:val="center"/>
              <w:textAlignment w:val="baseline"/>
              <w:rPr>
                <w:rFonts w:ascii="Arial" w:eastAsia="Times New Roman" w:hAnsi="Arial" w:cs="Arial"/>
                <w:lang w:eastAsia="en-GB"/>
              </w:rPr>
            </w:pPr>
            <w:r w:rsidRPr="00EE4C5A">
              <w:rPr>
                <w:rFonts w:ascii="Arial" w:eastAsia="Times New Roman" w:hAnsi="Arial" w:cs="Arial"/>
                <w:lang w:eastAsia="en-GB"/>
              </w:rPr>
              <w:t>Teaching and Curriculum  Excellence</w:t>
            </w:r>
          </w:p>
        </w:tc>
        <w:tc>
          <w:tcPr>
            <w:tcW w:w="7944" w:type="dxa"/>
            <w:shd w:val="clear" w:color="auto" w:fill="E7E6E6"/>
          </w:tcPr>
          <w:p w:rsidR="00EE4C5A" w:rsidRPr="00EE4C5A" w:rsidRDefault="00EE4C5A" w:rsidP="00EE4C5A">
            <w:pPr>
              <w:widowControl w:val="0"/>
              <w:overflowPunct w:val="0"/>
              <w:autoSpaceDE w:val="0"/>
              <w:autoSpaceDN w:val="0"/>
              <w:adjustRightInd w:val="0"/>
              <w:spacing w:after="0" w:line="240" w:lineRule="auto"/>
              <w:ind w:right="492"/>
              <w:textAlignment w:val="baseline"/>
              <w:rPr>
                <w:rFonts w:ascii="Arial" w:eastAsia="Times New Roman" w:hAnsi="Arial" w:cs="Arial"/>
                <w:lang w:eastAsia="en-GB"/>
              </w:rPr>
            </w:pPr>
            <w:r w:rsidRPr="00EE4C5A">
              <w:rPr>
                <w:rFonts w:ascii="Arial" w:eastAsia="Times New Roman" w:hAnsi="Arial" w:cs="Arial"/>
                <w:lang w:eastAsia="en-GB"/>
              </w:rPr>
              <w:t>2.1.1 Analyses research into, and examples of, domestic and international teaching strategies/pedagogical approaches and applies findings to own plans</w:t>
            </w:r>
          </w:p>
        </w:tc>
        <w:tc>
          <w:tcPr>
            <w:tcW w:w="1701"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EE4C5A" w:rsidRPr="00EE4C5A" w:rsidTr="00EE4C5A">
        <w:trPr>
          <w:trHeight w:val="643"/>
        </w:trPr>
        <w:tc>
          <w:tcPr>
            <w:tcW w:w="1129" w:type="dxa"/>
            <w:vMerge/>
            <w:shd w:val="clear" w:color="auto" w:fill="DEEAF6"/>
            <w:textDirection w:val="btLr"/>
            <w:vAlign w:val="center"/>
          </w:tcPr>
          <w:p w:rsidR="00EE4C5A" w:rsidRPr="00EE4C5A" w:rsidRDefault="00EE4C5A" w:rsidP="00EE4C5A">
            <w:pPr>
              <w:widowControl w:val="0"/>
              <w:overflowPunct w:val="0"/>
              <w:autoSpaceDE w:val="0"/>
              <w:autoSpaceDN w:val="0"/>
              <w:adjustRightInd w:val="0"/>
              <w:spacing w:after="0" w:line="240" w:lineRule="auto"/>
              <w:ind w:left="113" w:right="113"/>
              <w:jc w:val="center"/>
              <w:textAlignment w:val="baseline"/>
              <w:rPr>
                <w:rFonts w:ascii="Arial" w:eastAsia="Times New Roman" w:hAnsi="Arial" w:cs="Arial"/>
                <w:lang w:eastAsia="en-GB"/>
              </w:rPr>
            </w:pPr>
          </w:p>
        </w:tc>
        <w:tc>
          <w:tcPr>
            <w:tcW w:w="7944" w:type="dxa"/>
            <w:shd w:val="clear" w:color="auto" w:fill="E7E6E6"/>
          </w:tcPr>
          <w:p w:rsidR="00EE4C5A" w:rsidRPr="00EE4C5A" w:rsidRDefault="00EE4C5A" w:rsidP="00EE4C5A">
            <w:pPr>
              <w:widowControl w:val="0"/>
              <w:overflowPunct w:val="0"/>
              <w:autoSpaceDE w:val="0"/>
              <w:autoSpaceDN w:val="0"/>
              <w:adjustRightInd w:val="0"/>
              <w:spacing w:after="0" w:line="240" w:lineRule="auto"/>
              <w:ind w:right="492"/>
              <w:textAlignment w:val="baseline"/>
              <w:rPr>
                <w:rFonts w:ascii="Arial" w:eastAsia="Times New Roman" w:hAnsi="Arial" w:cs="Arial"/>
                <w:lang w:eastAsia="en-GB"/>
              </w:rPr>
            </w:pPr>
            <w:r w:rsidRPr="00EE4C5A">
              <w:rPr>
                <w:rFonts w:ascii="Arial" w:eastAsia="Times New Roman" w:hAnsi="Arial" w:cs="Arial"/>
                <w:lang w:eastAsia="en-GB"/>
              </w:rPr>
              <w:t>2.1.2 Evaluates the strengths and weaknesses of curriculum taught by team, implementing improvements where necessary</w:t>
            </w:r>
          </w:p>
        </w:tc>
        <w:tc>
          <w:tcPr>
            <w:tcW w:w="1701"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EE4C5A" w:rsidRPr="00EE4C5A" w:rsidTr="00EE4C5A">
        <w:trPr>
          <w:trHeight w:val="643"/>
        </w:trPr>
        <w:tc>
          <w:tcPr>
            <w:tcW w:w="1129" w:type="dxa"/>
            <w:vMerge/>
            <w:shd w:val="clear" w:color="auto" w:fill="DEEAF6"/>
            <w:textDirection w:val="btLr"/>
            <w:vAlign w:val="center"/>
          </w:tcPr>
          <w:p w:rsidR="00EE4C5A" w:rsidRPr="00EE4C5A" w:rsidRDefault="00EE4C5A" w:rsidP="00EE4C5A">
            <w:pPr>
              <w:widowControl w:val="0"/>
              <w:overflowPunct w:val="0"/>
              <w:autoSpaceDE w:val="0"/>
              <w:autoSpaceDN w:val="0"/>
              <w:adjustRightInd w:val="0"/>
              <w:spacing w:after="0" w:line="240" w:lineRule="auto"/>
              <w:ind w:left="113" w:right="113"/>
              <w:jc w:val="center"/>
              <w:textAlignment w:val="baseline"/>
              <w:rPr>
                <w:rFonts w:ascii="Arial" w:eastAsia="Times New Roman" w:hAnsi="Arial" w:cs="Arial"/>
                <w:lang w:eastAsia="en-GB"/>
              </w:rPr>
            </w:pPr>
          </w:p>
        </w:tc>
        <w:tc>
          <w:tcPr>
            <w:tcW w:w="7944"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ind w:right="492"/>
              <w:textAlignment w:val="baseline"/>
              <w:rPr>
                <w:rFonts w:ascii="Arial" w:eastAsia="Times New Roman" w:hAnsi="Arial" w:cs="Arial"/>
                <w:lang w:eastAsia="en-GB"/>
              </w:rPr>
            </w:pPr>
            <w:r w:rsidRPr="00EE4C5A">
              <w:rPr>
                <w:rFonts w:ascii="Arial" w:eastAsia="Times New Roman" w:hAnsi="Arial" w:cs="Arial"/>
                <w:lang w:eastAsia="en-GB"/>
              </w:rPr>
              <w:t>2.1.3 Implements and evaluates an evidence-based project that improves pupil progress and/or attainment</w:t>
            </w:r>
          </w:p>
        </w:tc>
        <w:tc>
          <w:tcPr>
            <w:tcW w:w="1701"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EE4C5A">
              <w:rPr>
                <w:rFonts w:ascii="Arial" w:eastAsia="Times New Roman" w:hAnsi="Arial" w:cs="Arial"/>
                <w:lang w:eastAsia="en-GB"/>
              </w:rPr>
              <w:t>Pupil Performance data</w:t>
            </w:r>
          </w:p>
        </w:tc>
      </w:tr>
      <w:tr w:rsidR="00EE4C5A" w:rsidRPr="00EE4C5A" w:rsidTr="00EE4C5A">
        <w:trPr>
          <w:trHeight w:val="693"/>
        </w:trPr>
        <w:tc>
          <w:tcPr>
            <w:tcW w:w="1129" w:type="dxa"/>
            <w:vMerge w:val="restart"/>
            <w:shd w:val="clear" w:color="auto" w:fill="DEEAF6"/>
            <w:textDirection w:val="btLr"/>
            <w:vAlign w:val="center"/>
          </w:tcPr>
          <w:p w:rsidR="00EE4C5A" w:rsidRPr="00EE4C5A" w:rsidRDefault="00EE4C5A" w:rsidP="00EE4C5A">
            <w:pPr>
              <w:widowControl w:val="0"/>
              <w:overflowPunct w:val="0"/>
              <w:autoSpaceDE w:val="0"/>
              <w:autoSpaceDN w:val="0"/>
              <w:adjustRightInd w:val="0"/>
              <w:spacing w:after="0" w:line="240" w:lineRule="auto"/>
              <w:ind w:left="113" w:right="113"/>
              <w:jc w:val="center"/>
              <w:textAlignment w:val="baseline"/>
              <w:rPr>
                <w:rFonts w:ascii="Arial" w:eastAsia="Times New Roman" w:hAnsi="Arial" w:cs="Arial"/>
                <w:lang w:eastAsia="en-GB"/>
              </w:rPr>
            </w:pPr>
            <w:r w:rsidRPr="00EE4C5A">
              <w:rPr>
                <w:rFonts w:ascii="Arial" w:eastAsia="Times New Roman" w:hAnsi="Arial" w:cs="Arial"/>
                <w:lang w:eastAsia="en-GB"/>
              </w:rPr>
              <w:t>Leading with Impact</w:t>
            </w:r>
          </w:p>
        </w:tc>
        <w:tc>
          <w:tcPr>
            <w:tcW w:w="7944"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ind w:right="492"/>
              <w:textAlignment w:val="baseline"/>
              <w:rPr>
                <w:rFonts w:ascii="Arial" w:eastAsia="Times New Roman" w:hAnsi="Arial" w:cs="Arial"/>
                <w:lang w:eastAsia="en-GB"/>
              </w:rPr>
            </w:pPr>
            <w:r w:rsidRPr="00EE4C5A">
              <w:rPr>
                <w:rFonts w:ascii="Arial" w:eastAsia="Times New Roman" w:hAnsi="Arial" w:cs="Arial"/>
                <w:lang w:eastAsia="en-GB"/>
              </w:rPr>
              <w:t>3.1.1 Exploits different leadership styles and justifies why these have been adopted</w:t>
            </w:r>
          </w:p>
        </w:tc>
        <w:tc>
          <w:tcPr>
            <w:tcW w:w="1701"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EE4C5A" w:rsidRPr="00EE4C5A" w:rsidTr="00EE4C5A">
        <w:trPr>
          <w:trHeight w:val="615"/>
        </w:trPr>
        <w:tc>
          <w:tcPr>
            <w:tcW w:w="1129" w:type="dxa"/>
            <w:vMerge/>
            <w:shd w:val="clear" w:color="auto" w:fill="DEEAF6"/>
            <w:textDirection w:val="btLr"/>
            <w:vAlign w:val="center"/>
          </w:tcPr>
          <w:p w:rsidR="00EE4C5A" w:rsidRPr="00EE4C5A" w:rsidRDefault="00EE4C5A" w:rsidP="00EE4C5A">
            <w:pPr>
              <w:widowControl w:val="0"/>
              <w:overflowPunct w:val="0"/>
              <w:autoSpaceDE w:val="0"/>
              <w:autoSpaceDN w:val="0"/>
              <w:adjustRightInd w:val="0"/>
              <w:spacing w:after="0" w:line="240" w:lineRule="auto"/>
              <w:ind w:left="113" w:right="113"/>
              <w:jc w:val="center"/>
              <w:textAlignment w:val="baseline"/>
              <w:rPr>
                <w:rFonts w:ascii="Arial" w:eastAsia="Times New Roman" w:hAnsi="Arial" w:cs="Arial"/>
                <w:lang w:eastAsia="en-GB"/>
              </w:rPr>
            </w:pPr>
          </w:p>
        </w:tc>
        <w:tc>
          <w:tcPr>
            <w:tcW w:w="7944"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ind w:right="492"/>
              <w:textAlignment w:val="baseline"/>
              <w:rPr>
                <w:rFonts w:ascii="Arial" w:eastAsia="Times New Roman" w:hAnsi="Arial" w:cs="Arial"/>
                <w:lang w:eastAsia="en-GB"/>
              </w:rPr>
            </w:pPr>
            <w:r w:rsidRPr="00EE4C5A">
              <w:rPr>
                <w:rFonts w:ascii="Arial" w:eastAsia="Times New Roman" w:hAnsi="Arial" w:cs="Arial"/>
                <w:lang w:eastAsia="en-GB"/>
              </w:rPr>
              <w:t>3.1.2 Exploits different communication styles and justifies why these have been adopted</w:t>
            </w:r>
          </w:p>
        </w:tc>
        <w:tc>
          <w:tcPr>
            <w:tcW w:w="1701"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EE4C5A" w:rsidRPr="00EE4C5A" w:rsidTr="00EE4C5A">
        <w:tc>
          <w:tcPr>
            <w:tcW w:w="1129" w:type="dxa"/>
            <w:vMerge w:val="restart"/>
            <w:shd w:val="clear" w:color="auto" w:fill="DEEAF6"/>
            <w:textDirection w:val="btLr"/>
            <w:vAlign w:val="center"/>
          </w:tcPr>
          <w:p w:rsidR="00EE4C5A" w:rsidRPr="00EE4C5A" w:rsidRDefault="00EE4C5A" w:rsidP="00EE4C5A">
            <w:pPr>
              <w:widowControl w:val="0"/>
              <w:overflowPunct w:val="0"/>
              <w:autoSpaceDE w:val="0"/>
              <w:autoSpaceDN w:val="0"/>
              <w:adjustRightInd w:val="0"/>
              <w:spacing w:after="0" w:line="240" w:lineRule="auto"/>
              <w:ind w:left="113" w:right="113"/>
              <w:jc w:val="center"/>
              <w:textAlignment w:val="baseline"/>
              <w:rPr>
                <w:rFonts w:ascii="Arial" w:eastAsia="Times New Roman" w:hAnsi="Arial" w:cs="Arial"/>
                <w:lang w:eastAsia="en-GB"/>
              </w:rPr>
            </w:pPr>
            <w:r w:rsidRPr="00EE4C5A">
              <w:rPr>
                <w:rFonts w:ascii="Arial" w:eastAsia="Times New Roman" w:hAnsi="Arial" w:cs="Arial"/>
                <w:lang w:eastAsia="en-GB"/>
              </w:rPr>
              <w:t>Working in Partnership</w:t>
            </w:r>
          </w:p>
        </w:tc>
        <w:tc>
          <w:tcPr>
            <w:tcW w:w="7944"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ind w:right="492"/>
              <w:textAlignment w:val="baseline"/>
              <w:rPr>
                <w:rFonts w:ascii="Arial" w:eastAsia="Times New Roman" w:hAnsi="Arial" w:cs="Arial"/>
                <w:iCs/>
                <w:color w:val="000000"/>
                <w:kern w:val="24"/>
                <w:lang w:eastAsia="en-GB"/>
              </w:rPr>
            </w:pPr>
            <w:r w:rsidRPr="00EE4C5A">
              <w:rPr>
                <w:rFonts w:ascii="Arial" w:eastAsia="Times New Roman" w:hAnsi="Arial" w:cs="Arial"/>
                <w:iCs/>
                <w:color w:val="000000"/>
                <w:kern w:val="24"/>
                <w:lang w:eastAsia="en-GB"/>
              </w:rPr>
              <w:t>4.1.1 Establishes relationships with others within and outside of own team, deploying appropriate structures and/or processes to mitigate against any barriers</w:t>
            </w:r>
          </w:p>
        </w:tc>
        <w:tc>
          <w:tcPr>
            <w:tcW w:w="1701"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EE4C5A">
              <w:rPr>
                <w:rFonts w:ascii="Arial" w:eastAsia="Times New Roman" w:hAnsi="Arial" w:cs="Arial"/>
                <w:lang w:eastAsia="en-GB"/>
              </w:rPr>
              <w:t>Sponsor comments</w:t>
            </w:r>
          </w:p>
        </w:tc>
      </w:tr>
      <w:tr w:rsidR="00EE4C5A" w:rsidRPr="00EE4C5A" w:rsidTr="00EE4C5A">
        <w:trPr>
          <w:trHeight w:val="743"/>
        </w:trPr>
        <w:tc>
          <w:tcPr>
            <w:tcW w:w="1129" w:type="dxa"/>
            <w:vMerge/>
            <w:shd w:val="clear" w:color="auto" w:fill="DEEAF6"/>
            <w:textDirection w:val="btLr"/>
            <w:vAlign w:val="center"/>
          </w:tcPr>
          <w:p w:rsidR="00EE4C5A" w:rsidRPr="00EE4C5A" w:rsidRDefault="00EE4C5A" w:rsidP="00EE4C5A">
            <w:pPr>
              <w:widowControl w:val="0"/>
              <w:overflowPunct w:val="0"/>
              <w:autoSpaceDE w:val="0"/>
              <w:autoSpaceDN w:val="0"/>
              <w:adjustRightInd w:val="0"/>
              <w:spacing w:after="0" w:line="240" w:lineRule="auto"/>
              <w:ind w:left="113" w:right="113"/>
              <w:jc w:val="center"/>
              <w:textAlignment w:val="baseline"/>
              <w:rPr>
                <w:rFonts w:ascii="Arial" w:eastAsia="Times New Roman" w:hAnsi="Arial" w:cs="Arial"/>
                <w:lang w:eastAsia="en-GB"/>
              </w:rPr>
            </w:pPr>
          </w:p>
        </w:tc>
        <w:tc>
          <w:tcPr>
            <w:tcW w:w="7944"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ind w:right="492"/>
              <w:textAlignment w:val="baseline"/>
              <w:rPr>
                <w:rFonts w:ascii="Arial" w:eastAsia="Times New Roman" w:hAnsi="Arial" w:cs="Arial"/>
                <w:iCs/>
                <w:color w:val="000000"/>
                <w:kern w:val="24"/>
                <w:lang w:eastAsia="en-GB"/>
              </w:rPr>
            </w:pPr>
            <w:r w:rsidRPr="00EE4C5A">
              <w:rPr>
                <w:rFonts w:ascii="Arial" w:eastAsia="Times New Roman" w:hAnsi="Arial" w:cs="Arial"/>
                <w:iCs/>
                <w:color w:val="000000"/>
                <w:kern w:val="24"/>
                <w:lang w:eastAsia="en-GB"/>
              </w:rPr>
              <w:t xml:space="preserve">4.1.2  Designs and/or delivers plans in collaboration with others within and outside of own team </w:t>
            </w:r>
          </w:p>
        </w:tc>
        <w:tc>
          <w:tcPr>
            <w:tcW w:w="1701"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jc w:val="center"/>
              <w:textAlignment w:val="baseline"/>
              <w:rPr>
                <w:rFonts w:ascii="Arial" w:eastAsia="Times New Roman" w:hAnsi="Arial" w:cs="Arial"/>
                <w:lang w:eastAsia="en-GB"/>
              </w:rPr>
            </w:pPr>
          </w:p>
        </w:tc>
      </w:tr>
      <w:tr w:rsidR="00EE4C5A" w:rsidRPr="00EE4C5A" w:rsidTr="00EE4C5A">
        <w:trPr>
          <w:cantSplit/>
          <w:trHeight w:val="298"/>
        </w:trPr>
        <w:tc>
          <w:tcPr>
            <w:tcW w:w="10774" w:type="dxa"/>
            <w:gridSpan w:val="3"/>
            <w:shd w:val="clear" w:color="auto" w:fill="DEEAF6"/>
            <w:vAlign w:val="center"/>
          </w:tcPr>
          <w:p w:rsidR="00EE4C5A" w:rsidRPr="00EE4C5A" w:rsidRDefault="00EE4C5A" w:rsidP="00EE4C5A">
            <w:pPr>
              <w:widowControl w:val="0"/>
              <w:overflowPunct w:val="0"/>
              <w:autoSpaceDE w:val="0"/>
              <w:autoSpaceDN w:val="0"/>
              <w:adjustRightInd w:val="0"/>
              <w:spacing w:after="0" w:line="240" w:lineRule="auto"/>
              <w:jc w:val="center"/>
              <w:textAlignment w:val="baseline"/>
              <w:rPr>
                <w:rFonts w:ascii="Arial" w:eastAsia="Times New Roman" w:hAnsi="Arial" w:cs="Arial"/>
                <w:b/>
                <w:lang w:eastAsia="en-GB"/>
              </w:rPr>
            </w:pPr>
            <w:r w:rsidRPr="00EE4C5A">
              <w:rPr>
                <w:rFonts w:ascii="Arial" w:eastAsia="Times New Roman" w:hAnsi="Arial" w:cs="Arial"/>
                <w:b/>
                <w:lang w:eastAsia="en-GB"/>
              </w:rPr>
              <w:lastRenderedPageBreak/>
              <w:t>PART B</w:t>
            </w:r>
          </w:p>
        </w:tc>
      </w:tr>
      <w:tr w:rsidR="00EE4C5A" w:rsidRPr="00EE4C5A" w:rsidTr="00EE4C5A">
        <w:trPr>
          <w:trHeight w:val="583"/>
        </w:trPr>
        <w:tc>
          <w:tcPr>
            <w:tcW w:w="1129" w:type="dxa"/>
            <w:vMerge w:val="restart"/>
            <w:shd w:val="clear" w:color="auto" w:fill="DEEAF6"/>
            <w:textDirection w:val="btLr"/>
            <w:vAlign w:val="center"/>
          </w:tcPr>
          <w:p w:rsidR="00EE4C5A" w:rsidRPr="00EE4C5A" w:rsidRDefault="00EE4C5A" w:rsidP="00EE4C5A">
            <w:pPr>
              <w:widowControl w:val="0"/>
              <w:overflowPunct w:val="0"/>
              <w:autoSpaceDE w:val="0"/>
              <w:autoSpaceDN w:val="0"/>
              <w:adjustRightInd w:val="0"/>
              <w:spacing w:after="0" w:line="240" w:lineRule="auto"/>
              <w:ind w:left="113" w:right="113"/>
              <w:jc w:val="center"/>
              <w:textAlignment w:val="baseline"/>
              <w:rPr>
                <w:rFonts w:ascii="Arial" w:eastAsia="Times New Roman" w:hAnsi="Arial" w:cs="Arial"/>
                <w:lang w:eastAsia="en-GB"/>
              </w:rPr>
            </w:pPr>
            <w:r w:rsidRPr="00EE4C5A">
              <w:rPr>
                <w:rFonts w:ascii="Arial" w:eastAsia="Times New Roman" w:hAnsi="Arial" w:cs="Arial"/>
                <w:lang w:eastAsia="en-GB"/>
              </w:rPr>
              <w:t>Managing Resources and Risks</w:t>
            </w:r>
          </w:p>
        </w:tc>
        <w:tc>
          <w:tcPr>
            <w:tcW w:w="7944"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ind w:right="-92"/>
              <w:textAlignment w:val="baseline"/>
              <w:rPr>
                <w:rFonts w:ascii="Arial" w:eastAsia="Times New Roman" w:hAnsi="Arial" w:cs="Arial"/>
                <w:lang w:eastAsia="en-GB"/>
              </w:rPr>
            </w:pPr>
            <w:r w:rsidRPr="00EE4C5A">
              <w:rPr>
                <w:rFonts w:ascii="Arial" w:eastAsia="Times New Roman" w:hAnsi="Arial" w:cs="Arial"/>
                <w:lang w:eastAsia="en-GB"/>
              </w:rPr>
              <w:t>5.1.1 Analyses the financial and staffing implications of own plans, during whole lifetime of plans, using a budget</w:t>
            </w:r>
          </w:p>
        </w:tc>
        <w:tc>
          <w:tcPr>
            <w:tcW w:w="1701"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EE4C5A">
              <w:rPr>
                <w:rFonts w:ascii="Arial" w:eastAsia="Times New Roman" w:hAnsi="Arial" w:cs="Arial"/>
                <w:lang w:eastAsia="en-GB"/>
              </w:rPr>
              <w:t>Budget</w:t>
            </w:r>
          </w:p>
        </w:tc>
      </w:tr>
      <w:tr w:rsidR="00EE4C5A" w:rsidRPr="00EE4C5A" w:rsidTr="00EE4C5A">
        <w:trPr>
          <w:trHeight w:val="634"/>
        </w:trPr>
        <w:tc>
          <w:tcPr>
            <w:tcW w:w="1129" w:type="dxa"/>
            <w:vMerge/>
            <w:shd w:val="clear" w:color="auto" w:fill="DEEAF6"/>
            <w:textDirection w:val="btLr"/>
            <w:vAlign w:val="center"/>
          </w:tcPr>
          <w:p w:rsidR="00EE4C5A" w:rsidRPr="00EE4C5A" w:rsidRDefault="00EE4C5A" w:rsidP="00EE4C5A">
            <w:pPr>
              <w:widowControl w:val="0"/>
              <w:overflowPunct w:val="0"/>
              <w:autoSpaceDE w:val="0"/>
              <w:autoSpaceDN w:val="0"/>
              <w:adjustRightInd w:val="0"/>
              <w:spacing w:after="0" w:line="240" w:lineRule="auto"/>
              <w:ind w:left="113" w:right="113"/>
              <w:jc w:val="center"/>
              <w:textAlignment w:val="baseline"/>
              <w:rPr>
                <w:rFonts w:ascii="Arial" w:eastAsia="Times New Roman" w:hAnsi="Arial" w:cs="Arial"/>
                <w:lang w:eastAsia="en-GB"/>
              </w:rPr>
            </w:pPr>
          </w:p>
        </w:tc>
        <w:tc>
          <w:tcPr>
            <w:tcW w:w="7944"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EE4C5A">
              <w:rPr>
                <w:rFonts w:ascii="Arial" w:eastAsia="Times New Roman" w:hAnsi="Arial" w:cs="Arial"/>
                <w:lang w:eastAsia="en-GB"/>
              </w:rPr>
              <w:t>5.1.2 Defines the steps required to successfully implement plans, using a project plan</w:t>
            </w:r>
          </w:p>
        </w:tc>
        <w:tc>
          <w:tcPr>
            <w:tcW w:w="1701"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EE4C5A">
              <w:rPr>
                <w:rFonts w:ascii="Arial" w:eastAsia="Times New Roman" w:hAnsi="Arial" w:cs="Arial"/>
                <w:lang w:eastAsia="en-GB"/>
              </w:rPr>
              <w:t>Project Plan</w:t>
            </w:r>
          </w:p>
        </w:tc>
      </w:tr>
      <w:tr w:rsidR="00EE4C5A" w:rsidRPr="00EE4C5A" w:rsidTr="00EE4C5A">
        <w:trPr>
          <w:trHeight w:val="615"/>
        </w:trPr>
        <w:tc>
          <w:tcPr>
            <w:tcW w:w="1129" w:type="dxa"/>
            <w:vMerge/>
            <w:shd w:val="clear" w:color="auto" w:fill="DEEAF6"/>
            <w:textDirection w:val="btLr"/>
            <w:vAlign w:val="center"/>
          </w:tcPr>
          <w:p w:rsidR="00EE4C5A" w:rsidRPr="00EE4C5A" w:rsidRDefault="00EE4C5A" w:rsidP="00EE4C5A">
            <w:pPr>
              <w:widowControl w:val="0"/>
              <w:overflowPunct w:val="0"/>
              <w:autoSpaceDE w:val="0"/>
              <w:autoSpaceDN w:val="0"/>
              <w:adjustRightInd w:val="0"/>
              <w:spacing w:after="0" w:line="240" w:lineRule="auto"/>
              <w:ind w:left="113" w:right="113"/>
              <w:jc w:val="center"/>
              <w:textAlignment w:val="baseline"/>
              <w:rPr>
                <w:rFonts w:ascii="Arial" w:eastAsia="Times New Roman" w:hAnsi="Arial" w:cs="Arial"/>
                <w:lang w:eastAsia="en-GB"/>
              </w:rPr>
            </w:pPr>
          </w:p>
        </w:tc>
        <w:tc>
          <w:tcPr>
            <w:tcW w:w="7944"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ind w:right="492"/>
              <w:textAlignment w:val="baseline"/>
              <w:rPr>
                <w:rFonts w:ascii="Arial" w:eastAsia="Times New Roman" w:hAnsi="Arial" w:cs="Arial"/>
                <w:lang w:eastAsia="en-GB"/>
              </w:rPr>
            </w:pPr>
            <w:r w:rsidRPr="00EE4C5A">
              <w:rPr>
                <w:rFonts w:ascii="Arial" w:eastAsia="Times New Roman" w:hAnsi="Arial" w:cs="Arial"/>
                <w:lang w:eastAsia="en-GB"/>
              </w:rPr>
              <w:t>5.1.3 Identifies and mitigates risks in plans, using a risk register</w:t>
            </w:r>
          </w:p>
        </w:tc>
        <w:tc>
          <w:tcPr>
            <w:tcW w:w="1701"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EE4C5A">
              <w:rPr>
                <w:rFonts w:ascii="Arial" w:eastAsia="Times New Roman" w:hAnsi="Arial" w:cs="Arial"/>
                <w:lang w:eastAsia="en-GB"/>
              </w:rPr>
              <w:t>Risk Register</w:t>
            </w:r>
          </w:p>
        </w:tc>
      </w:tr>
      <w:tr w:rsidR="00EE4C5A" w:rsidRPr="00EE4C5A" w:rsidTr="00EE4C5A">
        <w:trPr>
          <w:trHeight w:val="842"/>
        </w:trPr>
        <w:tc>
          <w:tcPr>
            <w:tcW w:w="1129" w:type="dxa"/>
            <w:vMerge w:val="restart"/>
            <w:shd w:val="clear" w:color="auto" w:fill="DEEAF6"/>
            <w:textDirection w:val="btLr"/>
            <w:vAlign w:val="center"/>
          </w:tcPr>
          <w:p w:rsidR="00EE4C5A" w:rsidRPr="00EE4C5A" w:rsidRDefault="00EE4C5A" w:rsidP="00EE4C5A">
            <w:pPr>
              <w:widowControl w:val="0"/>
              <w:overflowPunct w:val="0"/>
              <w:autoSpaceDE w:val="0"/>
              <w:autoSpaceDN w:val="0"/>
              <w:adjustRightInd w:val="0"/>
              <w:spacing w:after="0" w:line="240" w:lineRule="auto"/>
              <w:ind w:left="113" w:right="113"/>
              <w:jc w:val="center"/>
              <w:textAlignment w:val="baseline"/>
              <w:rPr>
                <w:rFonts w:ascii="Arial" w:eastAsia="Times New Roman" w:hAnsi="Arial" w:cs="Arial"/>
                <w:lang w:eastAsia="en-GB"/>
              </w:rPr>
            </w:pPr>
            <w:r w:rsidRPr="00EE4C5A">
              <w:rPr>
                <w:rFonts w:ascii="Arial" w:eastAsia="Times New Roman" w:hAnsi="Arial" w:cs="Arial"/>
                <w:lang w:eastAsia="en-GB"/>
              </w:rPr>
              <w:t>Increasing Capability</w:t>
            </w:r>
          </w:p>
        </w:tc>
        <w:tc>
          <w:tcPr>
            <w:tcW w:w="7944" w:type="dxa"/>
            <w:shd w:val="clear" w:color="auto" w:fill="E7E6E6"/>
          </w:tcPr>
          <w:p w:rsidR="00EE4C5A" w:rsidRPr="00EE4C5A" w:rsidRDefault="00EE4C5A" w:rsidP="00EE4C5A">
            <w:pPr>
              <w:widowControl w:val="0"/>
              <w:overflowPunct w:val="0"/>
              <w:autoSpaceDE w:val="0"/>
              <w:autoSpaceDN w:val="0"/>
              <w:adjustRightInd w:val="0"/>
              <w:spacing w:after="0" w:line="240" w:lineRule="auto"/>
              <w:ind w:right="-92"/>
              <w:textAlignment w:val="baseline"/>
              <w:rPr>
                <w:rFonts w:ascii="Arial" w:eastAsia="Times New Roman" w:hAnsi="Arial" w:cs="Arial"/>
                <w:highlight w:val="yellow"/>
                <w:lang w:eastAsia="en-GB"/>
              </w:rPr>
            </w:pPr>
            <w:r w:rsidRPr="00EE4C5A">
              <w:rPr>
                <w:rFonts w:ascii="Arial" w:eastAsia="Times New Roman" w:hAnsi="Arial" w:cs="Arial"/>
                <w:lang w:eastAsia="en-GB"/>
              </w:rPr>
              <w:t>6.1.1 Assesses individuals’ performance and capability methodically and identifies appropriate, targeted professional development opportunities within and beyond the school to support them</w:t>
            </w:r>
          </w:p>
        </w:tc>
        <w:tc>
          <w:tcPr>
            <w:tcW w:w="1701"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jc w:val="center"/>
              <w:textAlignment w:val="baseline"/>
              <w:rPr>
                <w:rFonts w:ascii="Arial" w:eastAsia="Times New Roman" w:hAnsi="Arial" w:cs="Arial"/>
                <w:lang w:eastAsia="en-GB"/>
              </w:rPr>
            </w:pPr>
          </w:p>
        </w:tc>
      </w:tr>
      <w:tr w:rsidR="00EE4C5A" w:rsidRPr="00EE4C5A" w:rsidTr="00EE4C5A">
        <w:tc>
          <w:tcPr>
            <w:tcW w:w="1129" w:type="dxa"/>
            <w:vMerge/>
            <w:shd w:val="clear" w:color="auto" w:fill="DEEAF6"/>
            <w:vAlign w:val="center"/>
          </w:tcPr>
          <w:p w:rsidR="00EE4C5A" w:rsidRPr="00EE4C5A" w:rsidRDefault="00EE4C5A" w:rsidP="00EE4C5A">
            <w:pPr>
              <w:widowControl w:val="0"/>
              <w:overflowPunct w:val="0"/>
              <w:autoSpaceDE w:val="0"/>
              <w:autoSpaceDN w:val="0"/>
              <w:adjustRightInd w:val="0"/>
              <w:spacing w:after="0" w:line="240" w:lineRule="auto"/>
              <w:jc w:val="center"/>
              <w:textAlignment w:val="baseline"/>
              <w:rPr>
                <w:rFonts w:ascii="Arial" w:eastAsia="Times New Roman" w:hAnsi="Arial" w:cs="Arial"/>
                <w:lang w:eastAsia="en-GB"/>
              </w:rPr>
            </w:pPr>
          </w:p>
        </w:tc>
        <w:tc>
          <w:tcPr>
            <w:tcW w:w="7944"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ind w:right="-92"/>
              <w:textAlignment w:val="baseline"/>
              <w:rPr>
                <w:rFonts w:ascii="Arial" w:eastAsia="Times New Roman" w:hAnsi="Arial" w:cs="Arial"/>
                <w:lang w:eastAsia="en-GB"/>
              </w:rPr>
            </w:pPr>
            <w:r w:rsidRPr="00EE4C5A">
              <w:rPr>
                <w:rFonts w:ascii="Arial" w:eastAsia="Times New Roman" w:hAnsi="Arial" w:cs="Arial"/>
                <w:lang w:eastAsia="en-GB"/>
              </w:rPr>
              <w:t>6.1.2 Assesses their own performance and capability methodically, identifying appropriate, targeted professional development opportunities for self</w:t>
            </w:r>
          </w:p>
        </w:tc>
        <w:tc>
          <w:tcPr>
            <w:tcW w:w="1701"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jc w:val="center"/>
              <w:textAlignment w:val="baseline"/>
              <w:rPr>
                <w:rFonts w:ascii="Arial" w:eastAsia="Times New Roman" w:hAnsi="Arial" w:cs="Arial"/>
                <w:lang w:eastAsia="en-GB"/>
              </w:rPr>
            </w:pPr>
          </w:p>
        </w:tc>
      </w:tr>
      <w:tr w:rsidR="00EE4C5A" w:rsidRPr="00EE4C5A" w:rsidTr="00EE4C5A">
        <w:trPr>
          <w:trHeight w:val="735"/>
        </w:trPr>
        <w:tc>
          <w:tcPr>
            <w:tcW w:w="1129" w:type="dxa"/>
            <w:vMerge/>
            <w:shd w:val="clear" w:color="auto" w:fill="DEEAF6"/>
            <w:vAlign w:val="center"/>
          </w:tcPr>
          <w:p w:rsidR="00EE4C5A" w:rsidRPr="00EE4C5A" w:rsidRDefault="00EE4C5A" w:rsidP="00EE4C5A">
            <w:pPr>
              <w:widowControl w:val="0"/>
              <w:overflowPunct w:val="0"/>
              <w:autoSpaceDE w:val="0"/>
              <w:autoSpaceDN w:val="0"/>
              <w:adjustRightInd w:val="0"/>
              <w:spacing w:after="0" w:line="240" w:lineRule="auto"/>
              <w:jc w:val="center"/>
              <w:textAlignment w:val="baseline"/>
              <w:rPr>
                <w:rFonts w:ascii="Arial" w:eastAsia="Times New Roman" w:hAnsi="Arial" w:cs="Arial"/>
                <w:lang w:eastAsia="en-GB"/>
              </w:rPr>
            </w:pPr>
          </w:p>
        </w:tc>
        <w:tc>
          <w:tcPr>
            <w:tcW w:w="7944"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EE4C5A">
              <w:rPr>
                <w:rFonts w:ascii="Arial" w:eastAsia="Times New Roman" w:hAnsi="Arial" w:cs="Arial"/>
                <w:lang w:eastAsia="en-GB"/>
              </w:rPr>
              <w:t xml:space="preserve">6.1.3 Designs and implements plans to evaluate the impact and cost-effectiveness of professional development in terms of pupil outcomes </w:t>
            </w:r>
          </w:p>
        </w:tc>
        <w:tc>
          <w:tcPr>
            <w:tcW w:w="1701" w:type="dxa"/>
            <w:shd w:val="clear" w:color="auto" w:fill="E7E6E6"/>
            <w:vAlign w:val="center"/>
          </w:tcPr>
          <w:p w:rsidR="00EE4C5A" w:rsidRPr="00EE4C5A" w:rsidRDefault="00EE4C5A" w:rsidP="00EE4C5A">
            <w:pPr>
              <w:widowControl w:val="0"/>
              <w:overflowPunct w:val="0"/>
              <w:autoSpaceDE w:val="0"/>
              <w:autoSpaceDN w:val="0"/>
              <w:adjustRightInd w:val="0"/>
              <w:spacing w:after="0" w:line="240" w:lineRule="auto"/>
              <w:jc w:val="center"/>
              <w:textAlignment w:val="baseline"/>
              <w:rPr>
                <w:rFonts w:ascii="Arial" w:eastAsia="Times New Roman" w:hAnsi="Arial" w:cs="Arial"/>
                <w:lang w:eastAsia="en-GB"/>
              </w:rPr>
            </w:pPr>
          </w:p>
        </w:tc>
      </w:tr>
    </w:tbl>
    <w:p w:rsidR="009D31AD" w:rsidRDefault="00EE4C5A">
      <w:pPr>
        <w:rPr>
          <w:rFonts w:ascii="Arial" w:eastAsia="Times New Roman" w:hAnsi="Arial" w:cs="Mangal"/>
          <w:b/>
          <w:sz w:val="32"/>
          <w:szCs w:val="32"/>
          <w:lang w:eastAsia="en-GB"/>
        </w:rPr>
      </w:pPr>
      <w:r w:rsidRPr="00EE4C5A">
        <w:rPr>
          <w:rFonts w:ascii="Arial" w:eastAsia="Times New Roman" w:hAnsi="Arial" w:cs="Mangal"/>
          <w:b/>
          <w:sz w:val="32"/>
          <w:szCs w:val="32"/>
          <w:lang w:eastAsia="en-GB"/>
        </w:rPr>
        <w:br w:type="page"/>
      </w:r>
    </w:p>
    <w:tbl>
      <w:tblPr>
        <w:tblpPr w:leftFromText="180" w:rightFromText="180" w:vertAnchor="page" w:horzAnchor="margin" w:tblpY="192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812"/>
        <w:gridCol w:w="1842"/>
        <w:gridCol w:w="4253"/>
      </w:tblGrid>
      <w:tr w:rsidR="00212575" w:rsidRPr="00212575" w:rsidTr="00212575">
        <w:trPr>
          <w:cantSplit/>
          <w:trHeight w:hRule="exact" w:val="885"/>
        </w:trPr>
        <w:tc>
          <w:tcPr>
            <w:tcW w:w="2547" w:type="dxa"/>
            <w:shd w:val="clear" w:color="auto" w:fill="9CC2E5"/>
            <w:vAlign w:val="center"/>
          </w:tcPr>
          <w:p w:rsidR="00212575" w:rsidRPr="00212575" w:rsidRDefault="00212575" w:rsidP="00212575">
            <w:pPr>
              <w:spacing w:after="0" w:line="240" w:lineRule="auto"/>
              <w:ind w:right="492"/>
              <w:jc w:val="center"/>
              <w:rPr>
                <w:rFonts w:ascii="Arial" w:eastAsia="Times New Roman" w:hAnsi="Arial" w:cs="Mangal"/>
                <w:b/>
                <w:lang w:eastAsia="en-GB"/>
              </w:rPr>
            </w:pPr>
            <w:r w:rsidRPr="00212575">
              <w:rPr>
                <w:rFonts w:ascii="Arial" w:eastAsia="Times New Roman" w:hAnsi="Arial" w:cs="Mangal"/>
                <w:b/>
                <w:lang w:eastAsia="en-GB"/>
              </w:rPr>
              <w:lastRenderedPageBreak/>
              <w:t>Behaviours</w:t>
            </w:r>
          </w:p>
        </w:tc>
        <w:tc>
          <w:tcPr>
            <w:tcW w:w="5812" w:type="dxa"/>
            <w:shd w:val="clear" w:color="auto" w:fill="D5DCE4"/>
            <w:vAlign w:val="center"/>
          </w:tcPr>
          <w:p w:rsidR="00212575" w:rsidRPr="00212575" w:rsidRDefault="00212575" w:rsidP="00212575">
            <w:pPr>
              <w:spacing w:after="0" w:line="240" w:lineRule="auto"/>
              <w:ind w:right="492"/>
              <w:jc w:val="center"/>
              <w:rPr>
                <w:rFonts w:ascii="Arial" w:eastAsia="Times New Roman" w:hAnsi="Arial" w:cs="Mangal"/>
                <w:lang w:eastAsia="en-GB"/>
              </w:rPr>
            </w:pPr>
            <w:r w:rsidRPr="00212575">
              <w:rPr>
                <w:rFonts w:ascii="Arial" w:eastAsia="Times New Roman" w:hAnsi="Arial" w:cs="Mangal"/>
                <w:lang w:eastAsia="en-GB"/>
              </w:rPr>
              <w:t>Description</w:t>
            </w:r>
          </w:p>
        </w:tc>
        <w:tc>
          <w:tcPr>
            <w:tcW w:w="1842" w:type="dxa"/>
            <w:shd w:val="clear" w:color="auto" w:fill="D5DCE4"/>
          </w:tcPr>
          <w:p w:rsidR="00212575" w:rsidRPr="00212575" w:rsidRDefault="00212575" w:rsidP="00212575">
            <w:pPr>
              <w:spacing w:after="0" w:line="240" w:lineRule="auto"/>
              <w:ind w:right="492"/>
              <w:jc w:val="center"/>
              <w:rPr>
                <w:rFonts w:ascii="Arial" w:eastAsia="Times New Roman" w:hAnsi="Arial" w:cs="Mangal"/>
                <w:lang w:eastAsia="en-GB"/>
              </w:rPr>
            </w:pPr>
            <w:r w:rsidRPr="00212575">
              <w:rPr>
                <w:rFonts w:ascii="Arial" w:eastAsia="Times New Roman" w:hAnsi="Arial" w:cs="Mangal"/>
                <w:lang w:eastAsia="en-GB"/>
              </w:rPr>
              <w:t>Rating</w:t>
            </w:r>
          </w:p>
          <w:p w:rsidR="00212575" w:rsidRPr="00212575" w:rsidRDefault="00212575" w:rsidP="00212575">
            <w:pPr>
              <w:spacing w:after="0" w:line="240" w:lineRule="auto"/>
              <w:ind w:right="492"/>
              <w:jc w:val="center"/>
              <w:rPr>
                <w:rFonts w:ascii="Arial" w:eastAsia="Times New Roman" w:hAnsi="Arial" w:cs="Mangal"/>
                <w:lang w:eastAsia="en-GB"/>
              </w:rPr>
            </w:pPr>
            <w:r w:rsidRPr="00212575">
              <w:rPr>
                <w:rFonts w:ascii="Arial" w:eastAsia="Times New Roman" w:hAnsi="Arial" w:cs="Mangal"/>
                <w:lang w:eastAsia="en-GB"/>
              </w:rPr>
              <w:t>1 high</w:t>
            </w:r>
          </w:p>
          <w:p w:rsidR="00212575" w:rsidRPr="00212575" w:rsidRDefault="00212575" w:rsidP="00212575">
            <w:pPr>
              <w:spacing w:after="0" w:line="240" w:lineRule="auto"/>
              <w:ind w:right="492"/>
              <w:jc w:val="center"/>
              <w:rPr>
                <w:rFonts w:ascii="Arial" w:eastAsia="Times New Roman" w:hAnsi="Arial" w:cs="Mangal"/>
                <w:lang w:eastAsia="en-GB"/>
              </w:rPr>
            </w:pPr>
            <w:r w:rsidRPr="00212575">
              <w:rPr>
                <w:rFonts w:ascii="Arial" w:eastAsia="Times New Roman" w:hAnsi="Arial" w:cs="Mangal"/>
                <w:lang w:eastAsia="en-GB"/>
              </w:rPr>
              <w:t>4 low</w:t>
            </w:r>
          </w:p>
        </w:tc>
        <w:tc>
          <w:tcPr>
            <w:tcW w:w="4253" w:type="dxa"/>
            <w:shd w:val="clear" w:color="auto" w:fill="D5DCE4"/>
          </w:tcPr>
          <w:p w:rsidR="00212575" w:rsidRPr="00212575" w:rsidRDefault="00212575" w:rsidP="00212575">
            <w:pPr>
              <w:spacing w:after="0" w:line="240" w:lineRule="auto"/>
              <w:ind w:right="492"/>
              <w:jc w:val="center"/>
              <w:rPr>
                <w:rFonts w:ascii="Arial" w:eastAsia="Times New Roman" w:hAnsi="Arial" w:cs="Mangal"/>
                <w:lang w:eastAsia="en-GB"/>
              </w:rPr>
            </w:pPr>
            <w:r w:rsidRPr="00212575">
              <w:rPr>
                <w:rFonts w:ascii="Arial" w:eastAsia="Times New Roman" w:hAnsi="Arial" w:cs="Mangal"/>
                <w:lang w:eastAsia="en-GB"/>
              </w:rPr>
              <w:t xml:space="preserve">Comment </w:t>
            </w:r>
          </w:p>
        </w:tc>
      </w:tr>
      <w:tr w:rsidR="00212575" w:rsidRPr="00212575" w:rsidTr="00212575">
        <w:trPr>
          <w:cantSplit/>
          <w:trHeight w:hRule="exact" w:val="1248"/>
        </w:trPr>
        <w:tc>
          <w:tcPr>
            <w:tcW w:w="2547" w:type="dxa"/>
            <w:shd w:val="clear" w:color="auto" w:fill="F2F2F2"/>
            <w:vAlign w:val="center"/>
          </w:tcPr>
          <w:p w:rsidR="00212575" w:rsidRPr="00212575" w:rsidRDefault="00212575" w:rsidP="00212575">
            <w:pPr>
              <w:spacing w:after="0" w:line="240" w:lineRule="auto"/>
              <w:ind w:right="492"/>
              <w:jc w:val="center"/>
              <w:rPr>
                <w:rFonts w:ascii="Arial" w:eastAsia="Times New Roman" w:hAnsi="Arial" w:cs="Mangal"/>
                <w:lang w:eastAsia="en-GB"/>
              </w:rPr>
            </w:pPr>
            <w:r w:rsidRPr="00212575">
              <w:rPr>
                <w:rFonts w:ascii="Arial" w:eastAsia="Times New Roman" w:hAnsi="Arial" w:cs="Mangal"/>
                <w:b/>
                <w:lang w:eastAsia="en-GB"/>
              </w:rPr>
              <w:t>Commitment</w:t>
            </w:r>
          </w:p>
        </w:tc>
        <w:tc>
          <w:tcPr>
            <w:tcW w:w="5812" w:type="dxa"/>
            <w:shd w:val="clear" w:color="auto" w:fill="D5DCE4"/>
            <w:vAlign w:val="center"/>
          </w:tcPr>
          <w:p w:rsidR="00212575" w:rsidRPr="00212575" w:rsidRDefault="00212575" w:rsidP="00212575">
            <w:pPr>
              <w:spacing w:after="0" w:line="240" w:lineRule="auto"/>
              <w:ind w:right="492"/>
              <w:rPr>
                <w:rFonts w:ascii="Arial" w:eastAsia="Times New Roman" w:hAnsi="Arial" w:cs="Mangal"/>
                <w:lang w:eastAsia="en-GB"/>
              </w:rPr>
            </w:pPr>
            <w:r w:rsidRPr="00212575">
              <w:rPr>
                <w:rFonts w:ascii="Arial" w:eastAsia="Times New Roman" w:hAnsi="Arial" w:cs="Mangal"/>
                <w:lang w:eastAsia="en-GB"/>
              </w:rPr>
              <w:t>The best leaders</w:t>
            </w:r>
            <w:r w:rsidRPr="00212575">
              <w:rPr>
                <w:rFonts w:ascii="Arial" w:eastAsia="Times New Roman" w:hAnsi="Arial" w:cs="Mangal"/>
                <w:b/>
                <w:lang w:eastAsia="en-GB"/>
              </w:rPr>
              <w:t xml:space="preserve"> </w:t>
            </w:r>
            <w:r w:rsidRPr="00212575">
              <w:rPr>
                <w:rFonts w:ascii="Arial" w:eastAsia="Times New Roman" w:hAnsi="Arial" w:cs="Mangal"/>
                <w:lang w:eastAsia="en-GB"/>
              </w:rPr>
              <w:t>are committed to their pupils and understand the power of world-class teaching to improve social mobility, wellbeing and productivity</w:t>
            </w:r>
          </w:p>
        </w:tc>
        <w:tc>
          <w:tcPr>
            <w:tcW w:w="1842" w:type="dxa"/>
            <w:shd w:val="clear" w:color="auto" w:fill="D5DCE4"/>
          </w:tcPr>
          <w:p w:rsidR="00212575" w:rsidRPr="00212575" w:rsidRDefault="00212575" w:rsidP="00212575">
            <w:pPr>
              <w:spacing w:after="0" w:line="240" w:lineRule="auto"/>
              <w:ind w:right="492"/>
              <w:rPr>
                <w:rFonts w:ascii="Arial" w:eastAsia="Times New Roman" w:hAnsi="Arial" w:cs="Mangal"/>
                <w:lang w:eastAsia="en-GB"/>
              </w:rPr>
            </w:pPr>
          </w:p>
        </w:tc>
        <w:tc>
          <w:tcPr>
            <w:tcW w:w="4253" w:type="dxa"/>
            <w:shd w:val="clear" w:color="auto" w:fill="D5DCE4"/>
          </w:tcPr>
          <w:p w:rsidR="00212575" w:rsidRPr="00212575" w:rsidRDefault="00212575" w:rsidP="00212575">
            <w:pPr>
              <w:spacing w:after="0" w:line="240" w:lineRule="auto"/>
              <w:ind w:right="492"/>
              <w:rPr>
                <w:rFonts w:ascii="Arial" w:eastAsia="Times New Roman" w:hAnsi="Arial" w:cs="Mangal"/>
                <w:lang w:eastAsia="en-GB"/>
              </w:rPr>
            </w:pPr>
          </w:p>
        </w:tc>
      </w:tr>
      <w:tr w:rsidR="00212575" w:rsidRPr="00212575" w:rsidTr="00212575">
        <w:trPr>
          <w:cantSplit/>
          <w:trHeight w:hRule="exact" w:val="996"/>
        </w:trPr>
        <w:tc>
          <w:tcPr>
            <w:tcW w:w="2547" w:type="dxa"/>
            <w:shd w:val="clear" w:color="auto" w:fill="F2F2F2"/>
            <w:vAlign w:val="center"/>
          </w:tcPr>
          <w:p w:rsidR="00212575" w:rsidRPr="00212575" w:rsidRDefault="00212575" w:rsidP="00212575">
            <w:pPr>
              <w:spacing w:after="0" w:line="240" w:lineRule="auto"/>
              <w:ind w:right="492"/>
              <w:jc w:val="center"/>
              <w:rPr>
                <w:rFonts w:ascii="Arial" w:eastAsia="Times New Roman" w:hAnsi="Arial" w:cs="Mangal"/>
                <w:lang w:eastAsia="en-GB"/>
              </w:rPr>
            </w:pPr>
            <w:r w:rsidRPr="00212575">
              <w:rPr>
                <w:rFonts w:ascii="Arial" w:eastAsia="Times New Roman" w:hAnsi="Arial" w:cs="Mangal"/>
                <w:b/>
                <w:lang w:eastAsia="en-GB"/>
              </w:rPr>
              <w:t>Collaboration</w:t>
            </w:r>
          </w:p>
        </w:tc>
        <w:tc>
          <w:tcPr>
            <w:tcW w:w="5812" w:type="dxa"/>
            <w:shd w:val="clear" w:color="auto" w:fill="D5DCE4"/>
            <w:vAlign w:val="center"/>
          </w:tcPr>
          <w:p w:rsidR="00212575" w:rsidRPr="00212575" w:rsidRDefault="00212575" w:rsidP="00212575">
            <w:pPr>
              <w:widowControl w:val="0"/>
              <w:overflowPunct w:val="0"/>
              <w:autoSpaceDE w:val="0"/>
              <w:autoSpaceDN w:val="0"/>
              <w:adjustRightInd w:val="0"/>
              <w:spacing w:after="0" w:line="240" w:lineRule="auto"/>
              <w:ind w:right="492"/>
              <w:textAlignment w:val="baseline"/>
              <w:rPr>
                <w:rFonts w:ascii="Arial" w:eastAsia="Times New Roman" w:hAnsi="Arial" w:cs="Mangal"/>
                <w:lang w:eastAsia="en-GB"/>
              </w:rPr>
            </w:pPr>
            <w:r w:rsidRPr="00212575">
              <w:rPr>
                <w:rFonts w:ascii="Arial" w:eastAsia="Times New Roman" w:hAnsi="Arial" w:cs="Mangal"/>
                <w:lang w:eastAsia="en-GB"/>
              </w:rPr>
              <w:t>The best leaders readily engage with, and invest responsibility in, those who are best placed to improve outcomes</w:t>
            </w:r>
          </w:p>
        </w:tc>
        <w:tc>
          <w:tcPr>
            <w:tcW w:w="1842" w:type="dxa"/>
            <w:shd w:val="clear" w:color="auto" w:fill="D5DCE4"/>
          </w:tcPr>
          <w:p w:rsidR="00212575" w:rsidRPr="00212575" w:rsidRDefault="00212575" w:rsidP="00212575">
            <w:pPr>
              <w:widowControl w:val="0"/>
              <w:overflowPunct w:val="0"/>
              <w:autoSpaceDE w:val="0"/>
              <w:autoSpaceDN w:val="0"/>
              <w:adjustRightInd w:val="0"/>
              <w:spacing w:after="0" w:line="240" w:lineRule="auto"/>
              <w:ind w:right="492"/>
              <w:textAlignment w:val="baseline"/>
              <w:rPr>
                <w:rFonts w:ascii="Arial" w:eastAsia="Times New Roman" w:hAnsi="Arial" w:cs="Mangal"/>
                <w:lang w:eastAsia="en-GB"/>
              </w:rPr>
            </w:pPr>
          </w:p>
        </w:tc>
        <w:tc>
          <w:tcPr>
            <w:tcW w:w="4253" w:type="dxa"/>
            <w:shd w:val="clear" w:color="auto" w:fill="D5DCE4"/>
          </w:tcPr>
          <w:p w:rsidR="00212575" w:rsidRPr="00212575" w:rsidRDefault="00212575" w:rsidP="00212575">
            <w:pPr>
              <w:widowControl w:val="0"/>
              <w:overflowPunct w:val="0"/>
              <w:autoSpaceDE w:val="0"/>
              <w:autoSpaceDN w:val="0"/>
              <w:adjustRightInd w:val="0"/>
              <w:spacing w:after="0" w:line="240" w:lineRule="auto"/>
              <w:ind w:right="492"/>
              <w:textAlignment w:val="baseline"/>
              <w:rPr>
                <w:rFonts w:ascii="Arial" w:eastAsia="Times New Roman" w:hAnsi="Arial" w:cs="Mangal"/>
                <w:lang w:eastAsia="en-GB"/>
              </w:rPr>
            </w:pPr>
          </w:p>
        </w:tc>
      </w:tr>
      <w:tr w:rsidR="00212575" w:rsidRPr="00212575" w:rsidTr="00212575">
        <w:trPr>
          <w:cantSplit/>
          <w:trHeight w:hRule="exact" w:val="1107"/>
        </w:trPr>
        <w:tc>
          <w:tcPr>
            <w:tcW w:w="2547" w:type="dxa"/>
            <w:shd w:val="clear" w:color="auto" w:fill="F2F2F2"/>
            <w:vAlign w:val="center"/>
          </w:tcPr>
          <w:p w:rsidR="00212575" w:rsidRPr="00212575" w:rsidRDefault="00212575" w:rsidP="00212575">
            <w:pPr>
              <w:spacing w:after="0" w:line="240" w:lineRule="auto"/>
              <w:ind w:right="492"/>
              <w:jc w:val="center"/>
              <w:rPr>
                <w:rFonts w:ascii="Arial" w:eastAsia="Times New Roman" w:hAnsi="Arial" w:cs="Arial"/>
                <w:lang w:eastAsia="en-GB"/>
              </w:rPr>
            </w:pPr>
            <w:r w:rsidRPr="00212575">
              <w:rPr>
                <w:rFonts w:ascii="Arial" w:eastAsia="Times New Roman" w:hAnsi="Arial" w:cs="Mangal"/>
                <w:b/>
                <w:lang w:eastAsia="en-GB"/>
              </w:rPr>
              <w:t>Personal Drive</w:t>
            </w:r>
          </w:p>
        </w:tc>
        <w:tc>
          <w:tcPr>
            <w:tcW w:w="5812" w:type="dxa"/>
            <w:shd w:val="clear" w:color="auto" w:fill="D5DCE4"/>
            <w:vAlign w:val="center"/>
          </w:tcPr>
          <w:p w:rsidR="00212575" w:rsidRPr="00212575" w:rsidRDefault="00212575" w:rsidP="00212575">
            <w:pPr>
              <w:spacing w:after="0" w:line="240" w:lineRule="auto"/>
              <w:ind w:right="492"/>
              <w:rPr>
                <w:rFonts w:ascii="Arial" w:eastAsia="Times New Roman" w:hAnsi="Arial" w:cs="Mangal"/>
                <w:lang w:eastAsia="en-GB"/>
              </w:rPr>
            </w:pPr>
            <w:r w:rsidRPr="00212575">
              <w:rPr>
                <w:rFonts w:ascii="Arial" w:eastAsia="Times New Roman" w:hAnsi="Arial" w:cs="Mangal"/>
                <w:lang w:eastAsia="en-GB"/>
              </w:rPr>
              <w:t>The best leaders are self-motivated and take a creative, problem-solving approach to new challenge</w:t>
            </w:r>
          </w:p>
        </w:tc>
        <w:tc>
          <w:tcPr>
            <w:tcW w:w="1842" w:type="dxa"/>
            <w:shd w:val="clear" w:color="auto" w:fill="D5DCE4"/>
          </w:tcPr>
          <w:p w:rsidR="00212575" w:rsidRPr="00212575" w:rsidRDefault="00212575" w:rsidP="00212575">
            <w:pPr>
              <w:spacing w:after="0" w:line="240" w:lineRule="auto"/>
              <w:ind w:right="492"/>
              <w:rPr>
                <w:rFonts w:ascii="Arial" w:eastAsia="Times New Roman" w:hAnsi="Arial" w:cs="Mangal"/>
                <w:lang w:eastAsia="en-GB"/>
              </w:rPr>
            </w:pPr>
          </w:p>
        </w:tc>
        <w:tc>
          <w:tcPr>
            <w:tcW w:w="4253" w:type="dxa"/>
            <w:shd w:val="clear" w:color="auto" w:fill="D5DCE4"/>
          </w:tcPr>
          <w:p w:rsidR="00212575" w:rsidRPr="00212575" w:rsidRDefault="00212575" w:rsidP="00212575">
            <w:pPr>
              <w:spacing w:after="0" w:line="240" w:lineRule="auto"/>
              <w:ind w:right="492"/>
              <w:rPr>
                <w:rFonts w:ascii="Arial" w:eastAsia="Times New Roman" w:hAnsi="Arial" w:cs="Mangal"/>
                <w:lang w:eastAsia="en-GB"/>
              </w:rPr>
            </w:pPr>
          </w:p>
        </w:tc>
      </w:tr>
      <w:tr w:rsidR="00212575" w:rsidRPr="00212575" w:rsidTr="00212575">
        <w:trPr>
          <w:cantSplit/>
          <w:trHeight w:hRule="exact" w:val="1077"/>
        </w:trPr>
        <w:tc>
          <w:tcPr>
            <w:tcW w:w="2547" w:type="dxa"/>
            <w:shd w:val="clear" w:color="auto" w:fill="F2F2F2"/>
            <w:vAlign w:val="center"/>
          </w:tcPr>
          <w:p w:rsidR="00212575" w:rsidRPr="00212575" w:rsidRDefault="00212575" w:rsidP="00212575">
            <w:pPr>
              <w:spacing w:after="0" w:line="240" w:lineRule="auto"/>
              <w:ind w:right="492"/>
              <w:jc w:val="center"/>
              <w:rPr>
                <w:rFonts w:ascii="Arial" w:eastAsia="Times New Roman" w:hAnsi="Arial" w:cs="Mangal"/>
                <w:lang w:eastAsia="en-GB"/>
              </w:rPr>
            </w:pPr>
            <w:r w:rsidRPr="00212575">
              <w:rPr>
                <w:rFonts w:ascii="Arial" w:eastAsia="Times New Roman" w:hAnsi="Arial" w:cs="Mangal"/>
                <w:b/>
                <w:lang w:eastAsia="en-GB"/>
              </w:rPr>
              <w:t>Resilience</w:t>
            </w:r>
          </w:p>
        </w:tc>
        <w:tc>
          <w:tcPr>
            <w:tcW w:w="5812" w:type="dxa"/>
            <w:shd w:val="clear" w:color="auto" w:fill="D5DCE4"/>
            <w:vAlign w:val="center"/>
          </w:tcPr>
          <w:p w:rsidR="00212575" w:rsidRPr="00212575" w:rsidRDefault="00212575" w:rsidP="00212575">
            <w:pPr>
              <w:spacing w:after="0" w:line="240" w:lineRule="auto"/>
              <w:ind w:right="492"/>
              <w:rPr>
                <w:rFonts w:ascii="Arial" w:eastAsia="Times New Roman" w:hAnsi="Arial" w:cs="Mangal"/>
                <w:lang w:eastAsia="en-GB"/>
              </w:rPr>
            </w:pPr>
            <w:r w:rsidRPr="00212575">
              <w:rPr>
                <w:rFonts w:ascii="Arial" w:eastAsia="Times New Roman" w:hAnsi="Arial" w:cs="Mangal"/>
                <w:lang w:eastAsia="en-GB"/>
              </w:rPr>
              <w:t>The best leaders remain courageous and positive in challenging, adverse or uncertain circumstances</w:t>
            </w:r>
          </w:p>
        </w:tc>
        <w:tc>
          <w:tcPr>
            <w:tcW w:w="1842" w:type="dxa"/>
            <w:shd w:val="clear" w:color="auto" w:fill="D5DCE4"/>
          </w:tcPr>
          <w:p w:rsidR="00212575" w:rsidRPr="00212575" w:rsidRDefault="00212575" w:rsidP="00212575">
            <w:pPr>
              <w:spacing w:after="0" w:line="240" w:lineRule="auto"/>
              <w:ind w:right="492"/>
              <w:rPr>
                <w:rFonts w:ascii="Arial" w:eastAsia="Times New Roman" w:hAnsi="Arial" w:cs="Mangal"/>
                <w:lang w:eastAsia="en-GB"/>
              </w:rPr>
            </w:pPr>
          </w:p>
        </w:tc>
        <w:tc>
          <w:tcPr>
            <w:tcW w:w="4253" w:type="dxa"/>
            <w:shd w:val="clear" w:color="auto" w:fill="D5DCE4"/>
          </w:tcPr>
          <w:p w:rsidR="00212575" w:rsidRPr="00212575" w:rsidRDefault="00212575" w:rsidP="00212575">
            <w:pPr>
              <w:spacing w:after="0" w:line="240" w:lineRule="auto"/>
              <w:ind w:right="492"/>
              <w:rPr>
                <w:rFonts w:ascii="Arial" w:eastAsia="Times New Roman" w:hAnsi="Arial" w:cs="Mangal"/>
                <w:lang w:eastAsia="en-GB"/>
              </w:rPr>
            </w:pPr>
          </w:p>
        </w:tc>
      </w:tr>
      <w:tr w:rsidR="00212575" w:rsidRPr="00212575" w:rsidTr="00212575">
        <w:trPr>
          <w:cantSplit/>
          <w:trHeight w:hRule="exact" w:val="1225"/>
        </w:trPr>
        <w:tc>
          <w:tcPr>
            <w:tcW w:w="2547" w:type="dxa"/>
            <w:shd w:val="clear" w:color="auto" w:fill="F2F2F2"/>
            <w:vAlign w:val="center"/>
          </w:tcPr>
          <w:p w:rsidR="00212575" w:rsidRPr="00212575" w:rsidRDefault="00212575" w:rsidP="00212575">
            <w:pPr>
              <w:spacing w:after="0" w:line="240" w:lineRule="auto"/>
              <w:ind w:right="492"/>
              <w:jc w:val="center"/>
              <w:rPr>
                <w:rFonts w:ascii="Arial" w:eastAsia="Times New Roman" w:hAnsi="Arial" w:cs="Mangal"/>
                <w:lang w:eastAsia="en-GB"/>
              </w:rPr>
            </w:pPr>
            <w:r w:rsidRPr="00212575">
              <w:rPr>
                <w:rFonts w:ascii="Arial" w:eastAsia="Times New Roman" w:hAnsi="Arial" w:cs="Mangal"/>
                <w:b/>
                <w:lang w:eastAsia="en-GB"/>
              </w:rPr>
              <w:t>Awareness</w:t>
            </w:r>
          </w:p>
        </w:tc>
        <w:tc>
          <w:tcPr>
            <w:tcW w:w="5812" w:type="dxa"/>
            <w:shd w:val="clear" w:color="auto" w:fill="D5DCE4"/>
            <w:vAlign w:val="center"/>
          </w:tcPr>
          <w:p w:rsidR="00212575" w:rsidRPr="00212575" w:rsidRDefault="00212575" w:rsidP="00212575">
            <w:pPr>
              <w:spacing w:after="0" w:line="240" w:lineRule="auto"/>
              <w:ind w:right="492"/>
              <w:rPr>
                <w:rFonts w:ascii="Arial" w:eastAsia="Times New Roman" w:hAnsi="Arial" w:cs="Mangal"/>
                <w:lang w:eastAsia="en-GB"/>
              </w:rPr>
            </w:pPr>
            <w:r w:rsidRPr="00212575">
              <w:rPr>
                <w:rFonts w:ascii="Arial" w:eastAsia="Times New Roman" w:hAnsi="Arial" w:cs="Mangal"/>
                <w:lang w:eastAsia="en-GB"/>
              </w:rPr>
              <w:t>The best leaders will know themselves and their teams, continually reflect on their own and others’ practices, and understand how best to approach difficult or sensitive issues</w:t>
            </w:r>
          </w:p>
        </w:tc>
        <w:tc>
          <w:tcPr>
            <w:tcW w:w="1842" w:type="dxa"/>
            <w:shd w:val="clear" w:color="auto" w:fill="D5DCE4"/>
          </w:tcPr>
          <w:p w:rsidR="00212575" w:rsidRPr="00212575" w:rsidRDefault="00212575" w:rsidP="00212575">
            <w:pPr>
              <w:spacing w:after="0" w:line="240" w:lineRule="auto"/>
              <w:ind w:right="492"/>
              <w:rPr>
                <w:rFonts w:ascii="Arial" w:eastAsia="Times New Roman" w:hAnsi="Arial" w:cs="Mangal"/>
                <w:lang w:eastAsia="en-GB"/>
              </w:rPr>
            </w:pPr>
          </w:p>
        </w:tc>
        <w:tc>
          <w:tcPr>
            <w:tcW w:w="4253" w:type="dxa"/>
            <w:shd w:val="clear" w:color="auto" w:fill="D5DCE4"/>
          </w:tcPr>
          <w:p w:rsidR="00212575" w:rsidRPr="00212575" w:rsidRDefault="00212575" w:rsidP="00212575">
            <w:pPr>
              <w:spacing w:after="0" w:line="240" w:lineRule="auto"/>
              <w:ind w:right="492"/>
              <w:rPr>
                <w:rFonts w:ascii="Arial" w:eastAsia="Times New Roman" w:hAnsi="Arial" w:cs="Mangal"/>
                <w:lang w:eastAsia="en-GB"/>
              </w:rPr>
            </w:pPr>
          </w:p>
        </w:tc>
      </w:tr>
      <w:tr w:rsidR="00212575" w:rsidRPr="00212575" w:rsidTr="00212575">
        <w:trPr>
          <w:cantSplit/>
          <w:trHeight w:hRule="exact" w:val="885"/>
        </w:trPr>
        <w:tc>
          <w:tcPr>
            <w:tcW w:w="2547" w:type="dxa"/>
            <w:shd w:val="clear" w:color="auto" w:fill="F2F2F2"/>
            <w:vAlign w:val="center"/>
          </w:tcPr>
          <w:p w:rsidR="00212575" w:rsidRPr="00212575" w:rsidRDefault="00212575" w:rsidP="00212575">
            <w:pPr>
              <w:spacing w:after="0" w:line="240" w:lineRule="auto"/>
              <w:ind w:right="492"/>
              <w:jc w:val="center"/>
              <w:rPr>
                <w:rFonts w:ascii="Arial" w:eastAsia="Times New Roman" w:hAnsi="Arial" w:cs="Mangal"/>
                <w:lang w:eastAsia="en-GB"/>
              </w:rPr>
            </w:pPr>
            <w:r w:rsidRPr="00212575">
              <w:rPr>
                <w:rFonts w:ascii="Arial" w:eastAsia="Times New Roman" w:hAnsi="Arial" w:cs="Mangal"/>
                <w:b/>
                <w:lang w:eastAsia="en-GB"/>
              </w:rPr>
              <w:t>Integrity</w:t>
            </w:r>
          </w:p>
        </w:tc>
        <w:tc>
          <w:tcPr>
            <w:tcW w:w="5812" w:type="dxa"/>
            <w:shd w:val="clear" w:color="auto" w:fill="D5DCE4"/>
            <w:vAlign w:val="center"/>
          </w:tcPr>
          <w:p w:rsidR="00212575" w:rsidRPr="00212575" w:rsidRDefault="00212575" w:rsidP="00212575">
            <w:pPr>
              <w:widowControl w:val="0"/>
              <w:overflowPunct w:val="0"/>
              <w:autoSpaceDE w:val="0"/>
              <w:autoSpaceDN w:val="0"/>
              <w:adjustRightInd w:val="0"/>
              <w:spacing w:after="0" w:line="240" w:lineRule="auto"/>
              <w:ind w:right="492"/>
              <w:textAlignment w:val="baseline"/>
              <w:rPr>
                <w:rFonts w:ascii="Arial" w:eastAsia="Times New Roman" w:hAnsi="Arial" w:cs="Mangal"/>
                <w:lang w:eastAsia="en-GB"/>
              </w:rPr>
            </w:pPr>
            <w:r w:rsidRPr="00212575">
              <w:rPr>
                <w:rFonts w:ascii="Arial" w:eastAsia="Times New Roman" w:hAnsi="Arial" w:cs="Mangal"/>
                <w:lang w:eastAsia="en-GB"/>
              </w:rPr>
              <w:t>The best leaders act with honesty, transparency and always in the interests of the school and its pupils</w:t>
            </w:r>
          </w:p>
        </w:tc>
        <w:tc>
          <w:tcPr>
            <w:tcW w:w="1842" w:type="dxa"/>
            <w:shd w:val="clear" w:color="auto" w:fill="D5DCE4"/>
          </w:tcPr>
          <w:p w:rsidR="00212575" w:rsidRPr="00212575" w:rsidRDefault="00212575" w:rsidP="00212575">
            <w:pPr>
              <w:widowControl w:val="0"/>
              <w:overflowPunct w:val="0"/>
              <w:autoSpaceDE w:val="0"/>
              <w:autoSpaceDN w:val="0"/>
              <w:adjustRightInd w:val="0"/>
              <w:spacing w:after="0" w:line="240" w:lineRule="auto"/>
              <w:ind w:right="492"/>
              <w:textAlignment w:val="baseline"/>
              <w:rPr>
                <w:rFonts w:ascii="Arial" w:eastAsia="Times New Roman" w:hAnsi="Arial" w:cs="Mangal"/>
                <w:lang w:eastAsia="en-GB"/>
              </w:rPr>
            </w:pPr>
          </w:p>
        </w:tc>
        <w:tc>
          <w:tcPr>
            <w:tcW w:w="4253" w:type="dxa"/>
            <w:shd w:val="clear" w:color="auto" w:fill="D5DCE4"/>
          </w:tcPr>
          <w:p w:rsidR="00212575" w:rsidRPr="00212575" w:rsidRDefault="00212575" w:rsidP="00212575">
            <w:pPr>
              <w:widowControl w:val="0"/>
              <w:overflowPunct w:val="0"/>
              <w:autoSpaceDE w:val="0"/>
              <w:autoSpaceDN w:val="0"/>
              <w:adjustRightInd w:val="0"/>
              <w:spacing w:after="0" w:line="240" w:lineRule="auto"/>
              <w:ind w:right="492"/>
              <w:textAlignment w:val="baseline"/>
              <w:rPr>
                <w:rFonts w:ascii="Arial" w:eastAsia="Times New Roman" w:hAnsi="Arial" w:cs="Mangal"/>
                <w:lang w:eastAsia="en-GB"/>
              </w:rPr>
            </w:pPr>
          </w:p>
        </w:tc>
      </w:tr>
      <w:tr w:rsidR="00212575" w:rsidRPr="00212575" w:rsidTr="00212575">
        <w:trPr>
          <w:cantSplit/>
          <w:trHeight w:hRule="exact" w:val="885"/>
        </w:trPr>
        <w:tc>
          <w:tcPr>
            <w:tcW w:w="2547" w:type="dxa"/>
            <w:shd w:val="clear" w:color="auto" w:fill="F2F2F2"/>
            <w:vAlign w:val="center"/>
          </w:tcPr>
          <w:p w:rsidR="00212575" w:rsidRPr="00212575" w:rsidRDefault="00212575" w:rsidP="00212575">
            <w:pPr>
              <w:spacing w:after="0" w:line="240" w:lineRule="auto"/>
              <w:ind w:right="492"/>
              <w:jc w:val="center"/>
              <w:rPr>
                <w:rFonts w:ascii="Arial" w:eastAsia="Times New Roman" w:hAnsi="Arial" w:cs="Mangal"/>
                <w:lang w:eastAsia="en-GB"/>
              </w:rPr>
            </w:pPr>
            <w:r w:rsidRPr="00212575">
              <w:rPr>
                <w:rFonts w:ascii="Arial" w:eastAsia="Times New Roman" w:hAnsi="Arial" w:cs="Mangal"/>
                <w:b/>
                <w:lang w:eastAsia="en-GB"/>
              </w:rPr>
              <w:t>Respect</w:t>
            </w:r>
          </w:p>
        </w:tc>
        <w:tc>
          <w:tcPr>
            <w:tcW w:w="5812" w:type="dxa"/>
            <w:shd w:val="clear" w:color="auto" w:fill="D5DCE4"/>
            <w:vAlign w:val="center"/>
          </w:tcPr>
          <w:p w:rsidR="00212575" w:rsidRPr="00212575" w:rsidRDefault="00212575" w:rsidP="00212575">
            <w:pPr>
              <w:widowControl w:val="0"/>
              <w:overflowPunct w:val="0"/>
              <w:autoSpaceDE w:val="0"/>
              <w:autoSpaceDN w:val="0"/>
              <w:adjustRightInd w:val="0"/>
              <w:spacing w:after="0" w:line="240" w:lineRule="auto"/>
              <w:ind w:right="492"/>
              <w:textAlignment w:val="baseline"/>
              <w:rPr>
                <w:rFonts w:ascii="Arial" w:eastAsia="Times New Roman" w:hAnsi="Arial" w:cs="Mangal"/>
                <w:lang w:eastAsia="en-GB"/>
              </w:rPr>
            </w:pPr>
            <w:r w:rsidRPr="00212575">
              <w:rPr>
                <w:rFonts w:ascii="Arial" w:eastAsia="Times New Roman" w:hAnsi="Arial" w:cs="Mangal"/>
                <w:lang w:eastAsia="en-GB"/>
              </w:rPr>
              <w:t>The best leaders their respect the rights, views, beliefs and faiths of pupils, colleagues and stakeholders</w:t>
            </w:r>
          </w:p>
        </w:tc>
        <w:tc>
          <w:tcPr>
            <w:tcW w:w="1842" w:type="dxa"/>
            <w:shd w:val="clear" w:color="auto" w:fill="D5DCE4"/>
          </w:tcPr>
          <w:p w:rsidR="00212575" w:rsidRPr="00212575" w:rsidRDefault="00212575" w:rsidP="00212575">
            <w:pPr>
              <w:widowControl w:val="0"/>
              <w:overflowPunct w:val="0"/>
              <w:autoSpaceDE w:val="0"/>
              <w:autoSpaceDN w:val="0"/>
              <w:adjustRightInd w:val="0"/>
              <w:spacing w:after="0" w:line="240" w:lineRule="auto"/>
              <w:ind w:right="492"/>
              <w:textAlignment w:val="baseline"/>
              <w:rPr>
                <w:rFonts w:ascii="Arial" w:eastAsia="Times New Roman" w:hAnsi="Arial" w:cs="Mangal"/>
                <w:lang w:eastAsia="en-GB"/>
              </w:rPr>
            </w:pPr>
          </w:p>
        </w:tc>
        <w:tc>
          <w:tcPr>
            <w:tcW w:w="4253" w:type="dxa"/>
            <w:shd w:val="clear" w:color="auto" w:fill="D5DCE4"/>
          </w:tcPr>
          <w:p w:rsidR="00212575" w:rsidRPr="00212575" w:rsidRDefault="00212575" w:rsidP="00212575">
            <w:pPr>
              <w:widowControl w:val="0"/>
              <w:overflowPunct w:val="0"/>
              <w:autoSpaceDE w:val="0"/>
              <w:autoSpaceDN w:val="0"/>
              <w:adjustRightInd w:val="0"/>
              <w:spacing w:after="0" w:line="240" w:lineRule="auto"/>
              <w:ind w:right="492"/>
              <w:textAlignment w:val="baseline"/>
              <w:rPr>
                <w:rFonts w:ascii="Arial" w:eastAsia="Times New Roman" w:hAnsi="Arial" w:cs="Mangal"/>
                <w:lang w:eastAsia="en-GB"/>
              </w:rPr>
            </w:pPr>
          </w:p>
        </w:tc>
      </w:tr>
    </w:tbl>
    <w:p w:rsidR="00212575" w:rsidRPr="00212575" w:rsidRDefault="00212575" w:rsidP="00212575">
      <w:pPr>
        <w:widowControl w:val="0"/>
        <w:overflowPunct w:val="0"/>
        <w:autoSpaceDE w:val="0"/>
        <w:autoSpaceDN w:val="0"/>
        <w:adjustRightInd w:val="0"/>
        <w:spacing w:after="0" w:line="240" w:lineRule="auto"/>
        <w:textAlignment w:val="baseline"/>
        <w:rPr>
          <w:rFonts w:ascii="Arial" w:eastAsia="Times New Roman" w:hAnsi="Arial" w:cs="Mangal"/>
          <w:sz w:val="24"/>
          <w:szCs w:val="24"/>
          <w:lang w:eastAsia="en-GB"/>
        </w:rPr>
      </w:pPr>
      <w:r w:rsidRPr="00212575">
        <w:rPr>
          <w:rFonts w:ascii="Arial" w:eastAsia="Times New Roman" w:hAnsi="Arial" w:cs="Mangal"/>
          <w:sz w:val="40"/>
          <w:szCs w:val="40"/>
          <w:lang w:eastAsia="en-GB"/>
        </w:rPr>
        <w:t xml:space="preserve">Leadership Reflection    </w:t>
      </w:r>
      <w:r w:rsidRPr="00212575">
        <w:rPr>
          <w:rFonts w:ascii="Arial" w:eastAsia="Times New Roman" w:hAnsi="Arial" w:cs="Mangal"/>
          <w:sz w:val="40"/>
          <w:szCs w:val="40"/>
          <w:lang w:eastAsia="en-GB"/>
        </w:rPr>
        <w:tab/>
      </w:r>
      <w:r w:rsidRPr="00212575">
        <w:rPr>
          <w:rFonts w:ascii="Arial" w:eastAsia="Times New Roman" w:hAnsi="Arial" w:cs="Mangal"/>
          <w:sz w:val="40"/>
          <w:szCs w:val="40"/>
          <w:lang w:eastAsia="en-GB"/>
        </w:rPr>
        <w:tab/>
      </w:r>
      <w:r w:rsidRPr="00212575">
        <w:rPr>
          <w:rFonts w:ascii="Arial" w:eastAsia="Times New Roman" w:hAnsi="Arial" w:cs="Mangal"/>
          <w:sz w:val="40"/>
          <w:szCs w:val="40"/>
          <w:lang w:eastAsia="en-GB"/>
        </w:rPr>
        <w:tab/>
      </w:r>
      <w:r w:rsidRPr="00212575">
        <w:rPr>
          <w:rFonts w:ascii="Arial" w:eastAsia="Times New Roman" w:hAnsi="Arial" w:cs="Mangal"/>
          <w:sz w:val="40"/>
          <w:szCs w:val="40"/>
          <w:lang w:eastAsia="en-GB"/>
        </w:rPr>
        <w:tab/>
      </w:r>
      <w:r w:rsidRPr="00212575">
        <w:rPr>
          <w:rFonts w:ascii="Arial" w:eastAsia="Times New Roman" w:hAnsi="Arial" w:cs="Mangal"/>
          <w:sz w:val="40"/>
          <w:szCs w:val="40"/>
          <w:lang w:eastAsia="en-GB"/>
        </w:rPr>
        <w:tab/>
      </w:r>
      <w:r w:rsidRPr="00212575">
        <w:rPr>
          <w:rFonts w:ascii="Arial" w:eastAsia="Times New Roman" w:hAnsi="Arial" w:cs="Mangal"/>
          <w:sz w:val="40"/>
          <w:szCs w:val="40"/>
          <w:lang w:eastAsia="en-GB"/>
        </w:rPr>
        <w:tab/>
      </w:r>
      <w:r w:rsidRPr="00212575">
        <w:rPr>
          <w:rFonts w:ascii="Arial" w:eastAsia="Times New Roman" w:hAnsi="Arial" w:cs="Mangal"/>
          <w:sz w:val="40"/>
          <w:szCs w:val="40"/>
          <w:lang w:eastAsia="en-GB"/>
        </w:rPr>
        <w:tab/>
      </w:r>
      <w:r w:rsidRPr="00212575">
        <w:rPr>
          <w:rFonts w:ascii="Arial" w:eastAsia="Times New Roman" w:hAnsi="Arial" w:cs="Mangal"/>
          <w:sz w:val="40"/>
          <w:szCs w:val="40"/>
          <w:lang w:eastAsia="en-GB"/>
        </w:rPr>
        <w:tab/>
      </w:r>
      <w:r w:rsidRPr="00212575">
        <w:rPr>
          <w:rFonts w:ascii="Arial" w:eastAsia="Times New Roman" w:hAnsi="Arial" w:cs="Mangal"/>
          <w:sz w:val="24"/>
          <w:szCs w:val="24"/>
          <w:lang w:eastAsia="en-GB"/>
        </w:rPr>
        <w:t xml:space="preserve">Name </w:t>
      </w:r>
      <w:r w:rsidRPr="00212575">
        <w:rPr>
          <w:rFonts w:ascii="Arial" w:eastAsia="Times New Roman" w:hAnsi="Arial" w:cs="Mangal"/>
          <w:sz w:val="24"/>
          <w:szCs w:val="24"/>
          <w:lang w:eastAsia="en-GB"/>
        </w:rPr>
        <w:tab/>
      </w:r>
      <w:r w:rsidRPr="00212575">
        <w:rPr>
          <w:rFonts w:ascii="Arial" w:eastAsia="Times New Roman" w:hAnsi="Arial" w:cs="Mangal"/>
          <w:sz w:val="24"/>
          <w:szCs w:val="24"/>
          <w:lang w:eastAsia="en-GB"/>
        </w:rPr>
        <w:tab/>
        <w:t xml:space="preserve">                                  Date </w:t>
      </w:r>
    </w:p>
    <w:p w:rsidR="00212575" w:rsidRPr="00212575" w:rsidRDefault="00212575" w:rsidP="00212575">
      <w:pPr>
        <w:widowControl w:val="0"/>
        <w:overflowPunct w:val="0"/>
        <w:autoSpaceDE w:val="0"/>
        <w:autoSpaceDN w:val="0"/>
        <w:adjustRightInd w:val="0"/>
        <w:spacing w:after="0" w:line="240" w:lineRule="auto"/>
        <w:textAlignment w:val="baseline"/>
        <w:rPr>
          <w:rFonts w:ascii="Arial" w:eastAsia="Times New Roman" w:hAnsi="Arial" w:cs="Mangal"/>
          <w:sz w:val="40"/>
          <w:szCs w:val="40"/>
          <w:lang w:eastAsia="en-GB"/>
        </w:rPr>
      </w:pPr>
    </w:p>
    <w:p w:rsidR="00212575" w:rsidRPr="00212575" w:rsidRDefault="00212575" w:rsidP="00212575">
      <w:pPr>
        <w:widowControl w:val="0"/>
        <w:overflowPunct w:val="0"/>
        <w:autoSpaceDE w:val="0"/>
        <w:autoSpaceDN w:val="0"/>
        <w:adjustRightInd w:val="0"/>
        <w:spacing w:after="0" w:line="240" w:lineRule="auto"/>
        <w:textAlignment w:val="baseline"/>
        <w:rPr>
          <w:rFonts w:ascii="Arial" w:eastAsia="Times New Roman" w:hAnsi="Arial" w:cs="Mangal"/>
          <w:sz w:val="40"/>
          <w:szCs w:val="40"/>
          <w:lang w:eastAsia="en-GB"/>
        </w:rPr>
      </w:pPr>
    </w:p>
    <w:p w:rsidR="00212575" w:rsidRDefault="00212575"/>
    <w:p w:rsidR="009D31AD" w:rsidRDefault="009D31AD"/>
    <w:sectPr w:rsidR="009D31AD" w:rsidSect="00D9625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D1A" w:rsidRDefault="00670D1A" w:rsidP="009D31AD">
      <w:pPr>
        <w:spacing w:after="0" w:line="240" w:lineRule="auto"/>
      </w:pPr>
      <w:r>
        <w:separator/>
      </w:r>
    </w:p>
  </w:endnote>
  <w:endnote w:type="continuationSeparator" w:id="0">
    <w:p w:rsidR="00670D1A" w:rsidRDefault="00670D1A" w:rsidP="009D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896292"/>
      <w:docPartObj>
        <w:docPartGallery w:val="Page Numbers (Bottom of Page)"/>
        <w:docPartUnique/>
      </w:docPartObj>
    </w:sdtPr>
    <w:sdtEndPr>
      <w:rPr>
        <w:noProof/>
      </w:rPr>
    </w:sdtEndPr>
    <w:sdtContent>
      <w:p w:rsidR="009D31AD" w:rsidRDefault="009D31AD">
        <w:pPr>
          <w:pStyle w:val="Footer"/>
          <w:jc w:val="right"/>
        </w:pPr>
        <w:r>
          <w:fldChar w:fldCharType="begin"/>
        </w:r>
        <w:r>
          <w:instrText xml:space="preserve"> PAGE   \* MERGEFORMAT </w:instrText>
        </w:r>
        <w:r>
          <w:fldChar w:fldCharType="separate"/>
        </w:r>
        <w:r w:rsidR="004C58DA">
          <w:rPr>
            <w:noProof/>
          </w:rPr>
          <w:t>2</w:t>
        </w:r>
        <w:r>
          <w:rPr>
            <w:noProof/>
          </w:rPr>
          <w:fldChar w:fldCharType="end"/>
        </w:r>
      </w:p>
    </w:sdtContent>
  </w:sdt>
  <w:p w:rsidR="009D31AD" w:rsidRDefault="009D31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D1A" w:rsidRDefault="00670D1A" w:rsidP="009D31AD">
      <w:pPr>
        <w:spacing w:after="0" w:line="240" w:lineRule="auto"/>
      </w:pPr>
      <w:r>
        <w:separator/>
      </w:r>
    </w:p>
  </w:footnote>
  <w:footnote w:type="continuationSeparator" w:id="0">
    <w:p w:rsidR="00670D1A" w:rsidRDefault="00670D1A" w:rsidP="009D3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05F73"/>
    <w:multiLevelType w:val="hybridMultilevel"/>
    <w:tmpl w:val="693A491C"/>
    <w:lvl w:ilvl="0" w:tplc="03CAAFF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B764E6"/>
    <w:multiLevelType w:val="multilevel"/>
    <w:tmpl w:val="E3CEEDB8"/>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5B"/>
    <w:rsid w:val="0018764E"/>
    <w:rsid w:val="00212575"/>
    <w:rsid w:val="004B268C"/>
    <w:rsid w:val="004C58DA"/>
    <w:rsid w:val="00670D1A"/>
    <w:rsid w:val="00902B21"/>
    <w:rsid w:val="00956521"/>
    <w:rsid w:val="009D31AD"/>
    <w:rsid w:val="00CD55D5"/>
    <w:rsid w:val="00D9625B"/>
    <w:rsid w:val="00EE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D302210-8BAC-4D87-A130-8C699140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31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1AD"/>
    <w:rPr>
      <w:sz w:val="20"/>
      <w:szCs w:val="20"/>
    </w:rPr>
  </w:style>
  <w:style w:type="table" w:styleId="TableGrid">
    <w:name w:val="Table Grid"/>
    <w:basedOn w:val="TableNormal"/>
    <w:uiPriority w:val="59"/>
    <w:rsid w:val="009D31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9D31AD"/>
    <w:rPr>
      <w:vertAlign w:val="superscript"/>
    </w:rPr>
  </w:style>
  <w:style w:type="paragraph" w:styleId="Header">
    <w:name w:val="header"/>
    <w:basedOn w:val="Normal"/>
    <w:link w:val="HeaderChar"/>
    <w:uiPriority w:val="99"/>
    <w:unhideWhenUsed/>
    <w:rsid w:val="009D3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1AD"/>
  </w:style>
  <w:style w:type="paragraph" w:styleId="Footer">
    <w:name w:val="footer"/>
    <w:basedOn w:val="Normal"/>
    <w:link w:val="FooterChar"/>
    <w:uiPriority w:val="99"/>
    <w:unhideWhenUsed/>
    <w:rsid w:val="009D3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1AD"/>
  </w:style>
  <w:style w:type="paragraph" w:styleId="NormalWeb">
    <w:name w:val="Normal (Web)"/>
    <w:basedOn w:val="Normal"/>
    <w:uiPriority w:val="99"/>
    <w:semiHidden/>
    <w:unhideWhenUsed/>
    <w:rsid w:val="009565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send-code-of-practice-0-to-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cationendowmentfoundation.org.uk/resources/teaching-learning-toolkit/behaviour-interven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uploads/system/uploads/attachment_data/file/537031/160712_-_PD_Expert_Group_Guidanc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463242/Ofsted_inspections_clarification_for_schools.pdf" TargetMode="External"/><Relationship Id="rId5" Type="http://schemas.openxmlformats.org/officeDocument/2006/relationships/footnotes" Target="footnotes.xml"/><Relationship Id="rId15" Type="http://schemas.openxmlformats.org/officeDocument/2006/relationships/hyperlink" Target="https://www.gov.uk/government/publications/teachers-standards" TargetMode="External"/><Relationship Id="rId10" Type="http://schemas.openxmlformats.org/officeDocument/2006/relationships/hyperlink" Target="https://educationendowmentfoundation.org.uk/resources/teaching-learning-toolkit/behaviour-intervention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2013F141</Template>
  <TotalTime>12</TotalTime>
  <Pages>12</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Mrs A Herdman</cp:lastModifiedBy>
  <cp:revision>4</cp:revision>
  <dcterms:created xsi:type="dcterms:W3CDTF">2018-03-25T17:47:00Z</dcterms:created>
  <dcterms:modified xsi:type="dcterms:W3CDTF">2019-01-23T09:42:00Z</dcterms:modified>
</cp:coreProperties>
</file>